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F4FD6" w14:textId="77777777" w:rsidR="00341DF8" w:rsidRDefault="009B7D8A" w:rsidP="00341DF8">
      <w:pPr>
        <w:spacing w:after="0" w:line="240" w:lineRule="auto"/>
        <w:ind w:right="-154"/>
        <w:jc w:val="center"/>
        <w:rPr>
          <w:rFonts w:ascii="Open Sans" w:hAnsi="Open Sans"/>
          <w:b/>
          <w:sz w:val="32"/>
          <w:szCs w:val="32"/>
        </w:rPr>
      </w:pPr>
      <w:r>
        <w:rPr>
          <w:rFonts w:ascii="Open Sans" w:hAnsi="Open Sans"/>
          <w:b/>
          <w:sz w:val="32"/>
          <w:szCs w:val="32"/>
        </w:rPr>
        <w:t>Assistant Ranger</w:t>
      </w:r>
      <w:r w:rsidR="00D44B2C">
        <w:rPr>
          <w:rFonts w:ascii="Open Sans" w:hAnsi="Open Sans"/>
          <w:b/>
          <w:sz w:val="32"/>
          <w:szCs w:val="32"/>
        </w:rPr>
        <w:t xml:space="preserve"> – </w:t>
      </w:r>
      <w:r>
        <w:rPr>
          <w:rFonts w:ascii="Open Sans" w:hAnsi="Open Sans"/>
          <w:b/>
          <w:sz w:val="32"/>
          <w:szCs w:val="32"/>
        </w:rPr>
        <w:t>Dollar Glen</w:t>
      </w:r>
    </w:p>
    <w:p w14:paraId="1E5854D0" w14:textId="1BAE2648" w:rsidR="00BF2FDB" w:rsidRDefault="00CB1D0E" w:rsidP="00341DF8">
      <w:pPr>
        <w:spacing w:after="0" w:line="240" w:lineRule="auto"/>
        <w:ind w:right="-154"/>
        <w:jc w:val="center"/>
        <w:rPr>
          <w:rFonts w:ascii="Open Sans" w:hAnsi="Open Sans"/>
          <w:b/>
          <w:sz w:val="32"/>
          <w:szCs w:val="32"/>
        </w:rPr>
      </w:pPr>
      <w:r w:rsidRPr="00CB1D0E">
        <w:rPr>
          <w:rFonts w:ascii="Open Sans" w:hAnsi="Open Sans"/>
          <w:b/>
          <w:sz w:val="32"/>
          <w:szCs w:val="32"/>
        </w:rPr>
        <w:t>Volunteer Role Description</w:t>
      </w:r>
    </w:p>
    <w:p w14:paraId="3579A23E" w14:textId="77777777" w:rsidR="00C11B88" w:rsidRPr="00CB1D0E" w:rsidRDefault="00C11B88" w:rsidP="00D44B2C">
      <w:pPr>
        <w:spacing w:after="0" w:line="240" w:lineRule="auto"/>
        <w:ind w:left="270" w:right="-154"/>
        <w:jc w:val="center"/>
        <w:rPr>
          <w:rFonts w:ascii="Open Sans" w:hAnsi="Open Sans"/>
          <w:b/>
          <w:sz w:val="32"/>
          <w:szCs w:val="32"/>
        </w:rPr>
      </w:pPr>
    </w:p>
    <w:tbl>
      <w:tblPr>
        <w:tblStyle w:val="TableGrid"/>
        <w:tblW w:w="0" w:type="auto"/>
        <w:tblInd w:w="392" w:type="dxa"/>
        <w:tblLayout w:type="fixed"/>
        <w:tblLook w:val="04A0" w:firstRow="1" w:lastRow="0" w:firstColumn="1" w:lastColumn="0" w:noHBand="0" w:noVBand="1"/>
      </w:tblPr>
      <w:tblGrid>
        <w:gridCol w:w="5699"/>
        <w:gridCol w:w="3195"/>
      </w:tblGrid>
      <w:tr w:rsidR="0037367A" w14:paraId="3BCEE91F" w14:textId="77777777" w:rsidTr="0037367A">
        <w:tc>
          <w:tcPr>
            <w:tcW w:w="5699" w:type="dxa"/>
          </w:tcPr>
          <w:p w14:paraId="41EAD236" w14:textId="77777777" w:rsidR="00300847" w:rsidRDefault="00300847" w:rsidP="00D44B2C">
            <w:pPr>
              <w:ind w:right="-154"/>
              <w:rPr>
                <w:rFonts w:ascii="Open Sans" w:hAnsi="Open Sans"/>
              </w:rPr>
            </w:pPr>
            <w:r w:rsidRPr="00CB1D0E">
              <w:rPr>
                <w:rFonts w:ascii="Open Sans" w:hAnsi="Open Sans"/>
                <w:b/>
              </w:rPr>
              <w:t>Directorate</w:t>
            </w:r>
            <w:r>
              <w:rPr>
                <w:rFonts w:ascii="Open Sans" w:hAnsi="Open Sans"/>
              </w:rPr>
              <w:t xml:space="preserve">: </w:t>
            </w:r>
          </w:p>
          <w:p w14:paraId="7A6E1DF9" w14:textId="77777777" w:rsidR="00300847" w:rsidRDefault="008C3B4F" w:rsidP="00D44B2C">
            <w:pPr>
              <w:ind w:right="-154"/>
              <w:rPr>
                <w:rFonts w:ascii="Open Sans" w:hAnsi="Open Sans"/>
              </w:rPr>
            </w:pPr>
            <w:r>
              <w:rPr>
                <w:rFonts w:ascii="Open Sans" w:hAnsi="Open Sans"/>
              </w:rPr>
              <w:t>Forth Valley</w:t>
            </w:r>
          </w:p>
          <w:p w14:paraId="6E0662E7" w14:textId="77777777" w:rsidR="00124FA8" w:rsidRDefault="00124FA8" w:rsidP="00D44B2C">
            <w:pPr>
              <w:ind w:right="-154"/>
              <w:rPr>
                <w:rFonts w:ascii="Open Sans" w:hAnsi="Open Sans"/>
              </w:rPr>
            </w:pPr>
            <w:r>
              <w:rPr>
                <w:rFonts w:ascii="Open Sans" w:hAnsi="Open Sans"/>
              </w:rPr>
              <w:t>Edinburgh and East</w:t>
            </w:r>
          </w:p>
          <w:p w14:paraId="0DF09A99" w14:textId="797A907F" w:rsidR="0037367A" w:rsidRDefault="0037367A" w:rsidP="00D44B2C">
            <w:pPr>
              <w:ind w:right="-154"/>
              <w:rPr>
                <w:rFonts w:ascii="Open Sans" w:hAnsi="Open Sans"/>
              </w:rPr>
            </w:pPr>
          </w:p>
        </w:tc>
        <w:tc>
          <w:tcPr>
            <w:tcW w:w="3195" w:type="dxa"/>
            <w:vMerge w:val="restart"/>
          </w:tcPr>
          <w:p w14:paraId="62679BBF" w14:textId="050560B2" w:rsidR="00300847" w:rsidRDefault="0037367A" w:rsidP="00D44B2C">
            <w:pPr>
              <w:ind w:right="-154"/>
              <w:rPr>
                <w:rFonts w:ascii="Open Sans" w:hAnsi="Open Sans"/>
              </w:rPr>
            </w:pPr>
            <w:r>
              <w:rPr>
                <w:rFonts w:ascii="Open Sans" w:hAnsi="Open Sans"/>
                <w:noProof/>
              </w:rPr>
              <w:drawing>
                <wp:inline distT="0" distB="0" distL="0" distR="0" wp14:anchorId="3A5B5139" wp14:editId="36EC7F6C">
                  <wp:extent cx="1885950" cy="2771140"/>
                  <wp:effectExtent l="0" t="0" r="0" b="0"/>
                  <wp:docPr id="2" name="Picture 2" descr="A bridge over a stream in a fores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ridge over a stream in a fores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4362" cy="2812888"/>
                          </a:xfrm>
                          <a:prstGeom prst="rect">
                            <a:avLst/>
                          </a:prstGeom>
                        </pic:spPr>
                      </pic:pic>
                    </a:graphicData>
                  </a:graphic>
                </wp:inline>
              </w:drawing>
            </w:r>
          </w:p>
        </w:tc>
      </w:tr>
      <w:tr w:rsidR="0037367A" w14:paraId="754FFDBF" w14:textId="77777777" w:rsidTr="0037367A">
        <w:tc>
          <w:tcPr>
            <w:tcW w:w="5699" w:type="dxa"/>
          </w:tcPr>
          <w:p w14:paraId="57D7E0F8" w14:textId="77777777" w:rsidR="00300847" w:rsidRDefault="00300847" w:rsidP="00D44B2C">
            <w:pPr>
              <w:ind w:right="-154"/>
              <w:rPr>
                <w:rFonts w:ascii="Open Sans" w:hAnsi="Open Sans"/>
              </w:rPr>
            </w:pPr>
            <w:r w:rsidRPr="00CB1D0E">
              <w:rPr>
                <w:rFonts w:ascii="Open Sans" w:hAnsi="Open Sans"/>
                <w:b/>
              </w:rPr>
              <w:t>Volunteer Manager</w:t>
            </w:r>
            <w:r>
              <w:rPr>
                <w:rFonts w:ascii="Open Sans" w:hAnsi="Open Sans"/>
              </w:rPr>
              <w:t xml:space="preserve">: </w:t>
            </w:r>
          </w:p>
          <w:p w14:paraId="422DFE1E" w14:textId="77777777" w:rsidR="00300847" w:rsidRDefault="00871B7B" w:rsidP="00D44B2C">
            <w:pPr>
              <w:ind w:right="-154"/>
              <w:rPr>
                <w:rFonts w:ascii="Open Sans" w:hAnsi="Open Sans"/>
              </w:rPr>
            </w:pPr>
            <w:r>
              <w:rPr>
                <w:rFonts w:ascii="Open Sans" w:hAnsi="Open Sans"/>
              </w:rPr>
              <w:t>Helen Costin, Ranger</w:t>
            </w:r>
            <w:r w:rsidR="008C3B4F">
              <w:rPr>
                <w:rFonts w:ascii="Open Sans" w:hAnsi="Open Sans"/>
              </w:rPr>
              <w:t>, Dollar Glen</w:t>
            </w:r>
          </w:p>
          <w:p w14:paraId="0BD211F9" w14:textId="562AC755" w:rsidR="0037367A" w:rsidRDefault="0037367A" w:rsidP="00D44B2C">
            <w:pPr>
              <w:ind w:right="-154"/>
              <w:rPr>
                <w:rFonts w:ascii="Open Sans" w:hAnsi="Open Sans"/>
              </w:rPr>
            </w:pPr>
          </w:p>
        </w:tc>
        <w:tc>
          <w:tcPr>
            <w:tcW w:w="3195" w:type="dxa"/>
            <w:vMerge/>
          </w:tcPr>
          <w:p w14:paraId="15082A6B" w14:textId="77777777" w:rsidR="00300847" w:rsidRDefault="00300847" w:rsidP="00D44B2C">
            <w:pPr>
              <w:ind w:right="-154"/>
              <w:rPr>
                <w:rFonts w:ascii="Open Sans" w:hAnsi="Open Sans"/>
              </w:rPr>
            </w:pPr>
          </w:p>
        </w:tc>
      </w:tr>
      <w:tr w:rsidR="0037367A" w14:paraId="5470F975" w14:textId="77777777" w:rsidTr="0037367A">
        <w:tc>
          <w:tcPr>
            <w:tcW w:w="5699" w:type="dxa"/>
          </w:tcPr>
          <w:p w14:paraId="66022793" w14:textId="6B337A8D" w:rsidR="00300847" w:rsidRDefault="006401A7" w:rsidP="00D44B2C">
            <w:pPr>
              <w:ind w:right="-154"/>
              <w:rPr>
                <w:rFonts w:ascii="Open Sans" w:hAnsi="Open Sans"/>
              </w:rPr>
            </w:pPr>
            <w:r>
              <w:rPr>
                <w:rFonts w:ascii="Open Sans" w:hAnsi="Open Sans"/>
                <w:b/>
              </w:rPr>
              <w:t xml:space="preserve">Suggested </w:t>
            </w:r>
            <w:r w:rsidR="00300847" w:rsidRPr="00D44B2C">
              <w:rPr>
                <w:rFonts w:ascii="Open Sans" w:hAnsi="Open Sans"/>
                <w:b/>
              </w:rPr>
              <w:t>Time Commitment</w:t>
            </w:r>
            <w:r w:rsidR="00300847">
              <w:rPr>
                <w:rFonts w:ascii="Open Sans" w:hAnsi="Open Sans"/>
              </w:rPr>
              <w:t xml:space="preserve">: </w:t>
            </w:r>
          </w:p>
          <w:p w14:paraId="709A0B98" w14:textId="57393A84" w:rsidR="00300847" w:rsidRDefault="009B7D8A" w:rsidP="00D44B2C">
            <w:pPr>
              <w:ind w:right="-154"/>
              <w:rPr>
                <w:rFonts w:ascii="Open Sans" w:hAnsi="Open Sans"/>
              </w:rPr>
            </w:pPr>
            <w:r>
              <w:rPr>
                <w:rFonts w:ascii="Open Sans" w:hAnsi="Open Sans"/>
              </w:rPr>
              <w:t>3</w:t>
            </w:r>
            <w:r w:rsidR="00341DF8">
              <w:rPr>
                <w:rFonts w:ascii="Open Sans" w:hAnsi="Open Sans"/>
              </w:rPr>
              <w:t>-</w:t>
            </w:r>
            <w:r w:rsidR="00F54DAA">
              <w:rPr>
                <w:rFonts w:ascii="Open Sans" w:hAnsi="Open Sans"/>
              </w:rPr>
              <w:t>6</w:t>
            </w:r>
            <w:r w:rsidR="00341DF8">
              <w:rPr>
                <w:rFonts w:ascii="Open Sans" w:hAnsi="Open Sans"/>
              </w:rPr>
              <w:t xml:space="preserve"> </w:t>
            </w:r>
            <w:r w:rsidR="008C3B4F">
              <w:rPr>
                <w:rFonts w:ascii="Open Sans" w:hAnsi="Open Sans"/>
              </w:rPr>
              <w:t>Hours week</w:t>
            </w:r>
            <w:r w:rsidR="00341DF8">
              <w:rPr>
                <w:rFonts w:ascii="Open Sans" w:hAnsi="Open Sans"/>
              </w:rPr>
              <w:t>ly</w:t>
            </w:r>
            <w:r>
              <w:rPr>
                <w:rFonts w:ascii="Open Sans" w:hAnsi="Open Sans"/>
              </w:rPr>
              <w:t xml:space="preserve"> </w:t>
            </w:r>
            <w:r w:rsidR="00192852">
              <w:rPr>
                <w:rFonts w:ascii="Open Sans" w:hAnsi="Open Sans"/>
              </w:rPr>
              <w:t>o</w:t>
            </w:r>
            <w:r w:rsidR="00DD5DE7">
              <w:rPr>
                <w:rFonts w:ascii="Open Sans" w:hAnsi="Open Sans"/>
              </w:rPr>
              <w:t xml:space="preserve">n </w:t>
            </w:r>
            <w:r w:rsidR="00DD5DE7" w:rsidRPr="00192852">
              <w:rPr>
                <w:rFonts w:ascii="Open Sans" w:hAnsi="Open Sans"/>
                <w:b/>
                <w:bCs/>
              </w:rPr>
              <w:t>Wednesdays</w:t>
            </w:r>
          </w:p>
          <w:p w14:paraId="18C66F0B" w14:textId="542FB6A9" w:rsidR="00300847" w:rsidRDefault="00300847" w:rsidP="00D44B2C">
            <w:pPr>
              <w:ind w:right="-154"/>
              <w:rPr>
                <w:rFonts w:ascii="Open Sans" w:hAnsi="Open Sans"/>
              </w:rPr>
            </w:pPr>
          </w:p>
        </w:tc>
        <w:tc>
          <w:tcPr>
            <w:tcW w:w="3195" w:type="dxa"/>
            <w:vMerge/>
          </w:tcPr>
          <w:p w14:paraId="0F9EA6C8" w14:textId="77777777" w:rsidR="00300847" w:rsidRDefault="00300847" w:rsidP="00D44B2C">
            <w:pPr>
              <w:ind w:right="-154"/>
              <w:rPr>
                <w:rFonts w:ascii="Open Sans" w:hAnsi="Open Sans"/>
              </w:rPr>
            </w:pPr>
          </w:p>
        </w:tc>
      </w:tr>
      <w:tr w:rsidR="0037367A" w14:paraId="556692FF" w14:textId="77777777" w:rsidTr="0037367A">
        <w:tc>
          <w:tcPr>
            <w:tcW w:w="5699" w:type="dxa"/>
          </w:tcPr>
          <w:p w14:paraId="5B222C02" w14:textId="48FF2DBB" w:rsidR="00300847" w:rsidRDefault="00300847" w:rsidP="00D44B2C">
            <w:pPr>
              <w:ind w:right="-154"/>
              <w:rPr>
                <w:rFonts w:ascii="Open Sans" w:hAnsi="Open Sans"/>
                <w:b/>
              </w:rPr>
            </w:pPr>
            <w:r>
              <w:rPr>
                <w:rFonts w:ascii="Open Sans" w:hAnsi="Open Sans"/>
                <w:b/>
              </w:rPr>
              <w:t>Type of role:</w:t>
            </w:r>
          </w:p>
          <w:p w14:paraId="31156D51" w14:textId="667BE8FA" w:rsidR="00300847" w:rsidRPr="00300847" w:rsidRDefault="00691442" w:rsidP="00D44B2C">
            <w:pPr>
              <w:ind w:right="-154"/>
              <w:rPr>
                <w:rFonts w:ascii="Open Sans" w:hAnsi="Open Sans"/>
              </w:rPr>
            </w:pPr>
            <w:r>
              <w:rPr>
                <w:rFonts w:ascii="Open Sans" w:hAnsi="Open Sans"/>
              </w:rPr>
              <w:t xml:space="preserve">All year round </w:t>
            </w:r>
          </w:p>
        </w:tc>
        <w:tc>
          <w:tcPr>
            <w:tcW w:w="3195" w:type="dxa"/>
            <w:vMerge/>
          </w:tcPr>
          <w:p w14:paraId="1E0F8B7A" w14:textId="77777777" w:rsidR="00300847" w:rsidRDefault="00300847" w:rsidP="00D44B2C">
            <w:pPr>
              <w:ind w:right="-154"/>
              <w:rPr>
                <w:rFonts w:ascii="Open Sans" w:hAnsi="Open Sans"/>
              </w:rPr>
            </w:pPr>
          </w:p>
        </w:tc>
      </w:tr>
    </w:tbl>
    <w:p w14:paraId="138813DC" w14:textId="77777777" w:rsidR="00CB1D0E" w:rsidRDefault="00CB1D0E" w:rsidP="00D44B2C">
      <w:pPr>
        <w:spacing w:after="0" w:line="240" w:lineRule="auto"/>
        <w:ind w:left="270" w:right="-154"/>
        <w:rPr>
          <w:rFonts w:ascii="Open Sans" w:hAnsi="Open Sans"/>
        </w:rPr>
      </w:pPr>
    </w:p>
    <w:p w14:paraId="60C567E3" w14:textId="76E51052" w:rsidR="008C3B4F" w:rsidRDefault="007E7555" w:rsidP="008C3B4F">
      <w:pPr>
        <w:spacing w:after="0" w:line="240" w:lineRule="auto"/>
        <w:ind w:left="270" w:right="-154"/>
        <w:rPr>
          <w:rFonts w:ascii="Open Sans" w:hAnsi="Open Sans"/>
          <w:b/>
        </w:rPr>
      </w:pPr>
      <w:r w:rsidRPr="00CB1D0E">
        <w:rPr>
          <w:rFonts w:ascii="Open Sans" w:hAnsi="Open Sans"/>
          <w:b/>
        </w:rPr>
        <w:t xml:space="preserve">Why </w:t>
      </w:r>
      <w:r>
        <w:rPr>
          <w:rFonts w:ascii="Open Sans" w:hAnsi="Open Sans"/>
          <w:b/>
        </w:rPr>
        <w:t>do you need me</w:t>
      </w:r>
      <w:r w:rsidRPr="00CB1D0E">
        <w:rPr>
          <w:rFonts w:ascii="Open Sans" w:hAnsi="Open Sans"/>
          <w:b/>
        </w:rPr>
        <w:t>?</w:t>
      </w:r>
    </w:p>
    <w:p w14:paraId="12DA0BAD" w14:textId="77777777" w:rsidR="008C3B4F" w:rsidRPr="008C3B4F" w:rsidRDefault="008C3B4F" w:rsidP="008C3B4F">
      <w:pPr>
        <w:spacing w:after="0" w:line="240" w:lineRule="auto"/>
        <w:ind w:left="270" w:right="-154"/>
        <w:rPr>
          <w:rFonts w:ascii="Open Sans" w:hAnsi="Open Sans"/>
        </w:rPr>
      </w:pPr>
    </w:p>
    <w:p w14:paraId="3A929222" w14:textId="618A070D" w:rsidR="00233F4E" w:rsidRDefault="008C3B4F" w:rsidP="008C3B4F">
      <w:pPr>
        <w:spacing w:after="0" w:line="240" w:lineRule="auto"/>
        <w:ind w:left="270" w:right="-154"/>
        <w:rPr>
          <w:rFonts w:ascii="Open Sans" w:hAnsi="Open Sans"/>
        </w:rPr>
      </w:pPr>
      <w:r w:rsidRPr="008C3B4F">
        <w:rPr>
          <w:rFonts w:ascii="Open Sans" w:hAnsi="Open Sans"/>
        </w:rPr>
        <w:t xml:space="preserve">This beautiful stretch of woodland lies east of Stirling and is ensconced in the shadow of the Ochil Hills. There’s a wealth of rare wildlife habitats here, including being a nationally important location for lichens and ferns. Green woodpecker, dipper and nuthatch are three of the many species of birds who live in the lush, wooded gorges. </w:t>
      </w:r>
    </w:p>
    <w:p w14:paraId="073D67AD" w14:textId="59BF052E" w:rsidR="00755F22" w:rsidRDefault="00755F22" w:rsidP="008C3B4F">
      <w:pPr>
        <w:spacing w:after="0" w:line="240" w:lineRule="auto"/>
        <w:ind w:left="270" w:right="-154"/>
        <w:rPr>
          <w:rFonts w:ascii="Open Sans" w:hAnsi="Open Sans"/>
        </w:rPr>
      </w:pPr>
    </w:p>
    <w:p w14:paraId="10368B6F" w14:textId="05D73129" w:rsidR="00755F22" w:rsidRDefault="00691442" w:rsidP="008C3B4F">
      <w:pPr>
        <w:spacing w:after="0" w:line="240" w:lineRule="auto"/>
        <w:ind w:left="270" w:right="-154"/>
        <w:rPr>
          <w:rFonts w:ascii="Open Sans" w:hAnsi="Open Sans"/>
        </w:rPr>
      </w:pPr>
      <w:r>
        <w:rPr>
          <w:rFonts w:ascii="Open Sans" w:hAnsi="Open Sans"/>
        </w:rPr>
        <w:t>Over the last</w:t>
      </w:r>
      <w:r w:rsidR="00245525">
        <w:rPr>
          <w:rFonts w:ascii="Open Sans" w:hAnsi="Open Sans"/>
        </w:rPr>
        <w:t xml:space="preserve"> </w:t>
      </w:r>
      <w:r w:rsidR="00672284">
        <w:rPr>
          <w:rFonts w:ascii="Open Sans" w:hAnsi="Open Sans"/>
        </w:rPr>
        <w:t>few</w:t>
      </w:r>
      <w:r>
        <w:rPr>
          <w:rFonts w:ascii="Open Sans" w:hAnsi="Open Sans"/>
        </w:rPr>
        <w:t xml:space="preserve"> year</w:t>
      </w:r>
      <w:r w:rsidR="00245525">
        <w:rPr>
          <w:rFonts w:ascii="Open Sans" w:hAnsi="Open Sans"/>
        </w:rPr>
        <w:t>s</w:t>
      </w:r>
      <w:r>
        <w:rPr>
          <w:rFonts w:ascii="Open Sans" w:hAnsi="Open Sans"/>
        </w:rPr>
        <w:t xml:space="preserve"> our path network at Dollar glen has seen higher levels of use than ever before. We need your help </w:t>
      </w:r>
      <w:r w:rsidR="00733E3D">
        <w:rPr>
          <w:rFonts w:ascii="Open Sans" w:hAnsi="Open Sans"/>
        </w:rPr>
        <w:t>to improve and maintain our path network</w:t>
      </w:r>
      <w:r w:rsidR="00511BDB">
        <w:rPr>
          <w:rFonts w:ascii="Open Sans" w:hAnsi="Open Sans"/>
        </w:rPr>
        <w:t xml:space="preserve"> and/or monitor our wildlife</w:t>
      </w:r>
      <w:r w:rsidR="00733E3D">
        <w:rPr>
          <w:rFonts w:ascii="Open Sans" w:hAnsi="Open Sans"/>
        </w:rPr>
        <w:t xml:space="preserve">. This helps us to ensure a caring and </w:t>
      </w:r>
      <w:r w:rsidR="005E6E92">
        <w:rPr>
          <w:rFonts w:ascii="Open Sans" w:hAnsi="Open Sans"/>
        </w:rPr>
        <w:t>vibrant</w:t>
      </w:r>
      <w:r w:rsidR="00733E3D">
        <w:rPr>
          <w:rFonts w:ascii="Open Sans" w:hAnsi="Open Sans"/>
        </w:rPr>
        <w:t xml:space="preserve"> environment for visitors and wildlife alike. </w:t>
      </w:r>
    </w:p>
    <w:p w14:paraId="19C4644F" w14:textId="77777777" w:rsidR="007E7555" w:rsidRDefault="007E7555" w:rsidP="005E6E92">
      <w:pPr>
        <w:spacing w:after="0" w:line="240" w:lineRule="auto"/>
        <w:ind w:right="-154"/>
        <w:rPr>
          <w:rFonts w:ascii="Open Sans" w:hAnsi="Open Sans"/>
          <w:b/>
        </w:rPr>
      </w:pPr>
    </w:p>
    <w:p w14:paraId="271BD9A1" w14:textId="212BA42F" w:rsidR="00CB1D0E" w:rsidRPr="005E6E92" w:rsidRDefault="00CB1D0E" w:rsidP="005E6E92">
      <w:pPr>
        <w:spacing w:after="0" w:line="240" w:lineRule="auto"/>
        <w:ind w:left="270" w:right="-154"/>
        <w:rPr>
          <w:rFonts w:ascii="Open Sans" w:hAnsi="Open Sans"/>
          <w:b/>
        </w:rPr>
      </w:pPr>
      <w:r w:rsidRPr="00CB1D0E">
        <w:rPr>
          <w:rFonts w:ascii="Open Sans" w:hAnsi="Open Sans"/>
          <w:b/>
        </w:rPr>
        <w:t>What</w:t>
      </w:r>
      <w:r>
        <w:rPr>
          <w:rFonts w:ascii="Open Sans" w:hAnsi="Open Sans"/>
          <w:b/>
        </w:rPr>
        <w:t>’s included in the role</w:t>
      </w:r>
      <w:r w:rsidRPr="00CB1D0E">
        <w:rPr>
          <w:rFonts w:ascii="Open Sans" w:hAnsi="Open Sans"/>
          <w:b/>
        </w:rPr>
        <w:t>?</w:t>
      </w:r>
    </w:p>
    <w:p w14:paraId="7B59E38A" w14:textId="427B25C9" w:rsidR="00233F4E" w:rsidRDefault="00233F4E" w:rsidP="00D44B2C">
      <w:pPr>
        <w:spacing w:after="0" w:line="240" w:lineRule="auto"/>
        <w:ind w:left="270" w:right="-154"/>
        <w:rPr>
          <w:rFonts w:ascii="Open Sans" w:hAnsi="Open Sans"/>
        </w:rPr>
      </w:pPr>
    </w:p>
    <w:p w14:paraId="02B89B99" w14:textId="7548B810" w:rsidR="00755F22" w:rsidRDefault="00755F22" w:rsidP="00233F4E">
      <w:pPr>
        <w:pStyle w:val="ListParagraph"/>
        <w:numPr>
          <w:ilvl w:val="0"/>
          <w:numId w:val="21"/>
        </w:numPr>
        <w:spacing w:after="0" w:line="240" w:lineRule="auto"/>
        <w:ind w:right="-154"/>
        <w:rPr>
          <w:rFonts w:ascii="Open Sans" w:hAnsi="Open Sans"/>
        </w:rPr>
      </w:pPr>
      <w:r>
        <w:rPr>
          <w:rFonts w:ascii="Open Sans" w:hAnsi="Open Sans"/>
        </w:rPr>
        <w:t xml:space="preserve">To </w:t>
      </w:r>
      <w:r w:rsidR="00691442">
        <w:rPr>
          <w:rFonts w:ascii="Open Sans" w:hAnsi="Open Sans"/>
        </w:rPr>
        <w:t>assist the ranger with site maintenance</w:t>
      </w:r>
    </w:p>
    <w:p w14:paraId="5BBC7A8B" w14:textId="01CA3ED8" w:rsidR="00691442" w:rsidRDefault="00691442" w:rsidP="00233F4E">
      <w:pPr>
        <w:pStyle w:val="ListParagraph"/>
        <w:numPr>
          <w:ilvl w:val="0"/>
          <w:numId w:val="21"/>
        </w:numPr>
        <w:spacing w:after="0" w:line="240" w:lineRule="auto"/>
        <w:ind w:right="-154"/>
        <w:rPr>
          <w:rFonts w:ascii="Open Sans" w:hAnsi="Open Sans"/>
        </w:rPr>
      </w:pPr>
      <w:r>
        <w:rPr>
          <w:rFonts w:ascii="Open Sans" w:hAnsi="Open Sans"/>
        </w:rPr>
        <w:t>To assist the ranger with path maintenance</w:t>
      </w:r>
    </w:p>
    <w:p w14:paraId="124C5980" w14:textId="6E74A014" w:rsidR="00411E0A" w:rsidRDefault="00411E0A" w:rsidP="00411E0A">
      <w:pPr>
        <w:pStyle w:val="ListParagraph"/>
        <w:numPr>
          <w:ilvl w:val="0"/>
          <w:numId w:val="21"/>
        </w:numPr>
        <w:spacing w:after="0" w:line="240" w:lineRule="auto"/>
        <w:ind w:right="-154"/>
        <w:rPr>
          <w:rFonts w:ascii="Open Sans" w:hAnsi="Open Sans"/>
        </w:rPr>
      </w:pPr>
      <w:r>
        <w:rPr>
          <w:rFonts w:ascii="Open Sans" w:hAnsi="Open Sans"/>
        </w:rPr>
        <w:t>To undertake wildlife surveys in the glen</w:t>
      </w:r>
    </w:p>
    <w:p w14:paraId="3831C10C" w14:textId="2DB3EEB2" w:rsidR="005E6E92" w:rsidRDefault="005E6E92" w:rsidP="00233F4E">
      <w:pPr>
        <w:pStyle w:val="ListParagraph"/>
        <w:numPr>
          <w:ilvl w:val="0"/>
          <w:numId w:val="21"/>
        </w:numPr>
        <w:spacing w:after="0" w:line="240" w:lineRule="auto"/>
        <w:ind w:right="-154"/>
        <w:rPr>
          <w:rFonts w:ascii="Open Sans" w:hAnsi="Open Sans"/>
        </w:rPr>
      </w:pPr>
      <w:r>
        <w:rPr>
          <w:rFonts w:ascii="Open Sans" w:hAnsi="Open Sans"/>
        </w:rPr>
        <w:t>To be an ambassador to the Trust</w:t>
      </w:r>
    </w:p>
    <w:p w14:paraId="7098CD8C" w14:textId="77777777" w:rsidR="008526EA" w:rsidRDefault="008526EA" w:rsidP="008526EA">
      <w:pPr>
        <w:spacing w:after="0" w:line="240" w:lineRule="auto"/>
        <w:ind w:right="-154"/>
        <w:rPr>
          <w:rFonts w:ascii="Open Sans" w:hAnsi="Open Sans"/>
        </w:rPr>
      </w:pPr>
    </w:p>
    <w:p w14:paraId="5ED6AC42" w14:textId="77777777" w:rsidR="008526EA" w:rsidRDefault="008526EA" w:rsidP="008526EA">
      <w:pPr>
        <w:spacing w:after="0" w:line="240" w:lineRule="auto"/>
        <w:ind w:right="-154"/>
        <w:rPr>
          <w:rFonts w:ascii="Open Sans" w:hAnsi="Open Sans"/>
        </w:rPr>
      </w:pPr>
    </w:p>
    <w:p w14:paraId="1B33AB05" w14:textId="77777777" w:rsidR="008526EA" w:rsidRPr="008526EA" w:rsidRDefault="008526EA" w:rsidP="008526EA">
      <w:pPr>
        <w:spacing w:after="0" w:line="240" w:lineRule="auto"/>
        <w:ind w:right="-154"/>
        <w:rPr>
          <w:rFonts w:ascii="Open Sans" w:hAnsi="Open Sans"/>
        </w:rPr>
      </w:pPr>
    </w:p>
    <w:p w14:paraId="4D10CBA2" w14:textId="77777777" w:rsidR="00CB1D0E" w:rsidRDefault="00CB1D0E" w:rsidP="00D44B2C">
      <w:pPr>
        <w:spacing w:after="0" w:line="240" w:lineRule="auto"/>
        <w:ind w:right="-154"/>
        <w:rPr>
          <w:rFonts w:ascii="Open Sans" w:hAnsi="Open Sans"/>
        </w:rPr>
      </w:pPr>
    </w:p>
    <w:p w14:paraId="1860EA7C" w14:textId="6B65142D" w:rsidR="00CB1D0E" w:rsidRPr="00CB1D0E" w:rsidRDefault="00CB1D0E" w:rsidP="00D44B2C">
      <w:pPr>
        <w:spacing w:after="0" w:line="240" w:lineRule="auto"/>
        <w:ind w:left="270" w:right="-154"/>
        <w:rPr>
          <w:rFonts w:ascii="Open Sans" w:hAnsi="Open Sans"/>
          <w:b/>
        </w:rPr>
      </w:pPr>
      <w:r>
        <w:rPr>
          <w:rFonts w:ascii="Open Sans" w:hAnsi="Open Sans"/>
          <w:b/>
        </w:rPr>
        <w:lastRenderedPageBreak/>
        <w:t>Why should I volunteer in this role</w:t>
      </w:r>
      <w:r w:rsidRPr="00CB1D0E">
        <w:rPr>
          <w:rFonts w:ascii="Open Sans" w:hAnsi="Open Sans"/>
          <w:b/>
        </w:rPr>
        <w:t>?</w:t>
      </w:r>
    </w:p>
    <w:p w14:paraId="296A31E7" w14:textId="77777777" w:rsidR="00E71B14" w:rsidRDefault="00E71B14" w:rsidP="00E71B14">
      <w:pPr>
        <w:spacing w:after="0" w:line="240" w:lineRule="auto"/>
        <w:ind w:left="270" w:right="-154"/>
        <w:rPr>
          <w:rFonts w:ascii="Open Sans" w:hAnsi="Open Sans"/>
        </w:rPr>
      </w:pPr>
    </w:p>
    <w:p w14:paraId="7F133A4E" w14:textId="18E646EF" w:rsidR="005E6E92" w:rsidRDefault="005E6E92" w:rsidP="00E71B14">
      <w:pPr>
        <w:spacing w:after="0" w:line="240" w:lineRule="auto"/>
        <w:ind w:left="270" w:right="-154"/>
        <w:rPr>
          <w:rFonts w:ascii="Open Sans" w:hAnsi="Open Sans"/>
        </w:rPr>
      </w:pPr>
      <w:r>
        <w:rPr>
          <w:rFonts w:ascii="Open Sans" w:hAnsi="Open Sans"/>
        </w:rPr>
        <w:t xml:space="preserve">This role </w:t>
      </w:r>
      <w:r w:rsidR="00511BDB">
        <w:rPr>
          <w:rFonts w:ascii="Open Sans" w:hAnsi="Open Sans"/>
        </w:rPr>
        <w:t xml:space="preserve">is suited to volunteers </w:t>
      </w:r>
      <w:r w:rsidR="001615F9">
        <w:rPr>
          <w:rFonts w:ascii="Open Sans" w:hAnsi="Open Sans"/>
        </w:rPr>
        <w:t>who love the great outdoors</w:t>
      </w:r>
      <w:r w:rsidR="00825D54">
        <w:rPr>
          <w:rFonts w:ascii="Open Sans" w:hAnsi="Open Sans"/>
        </w:rPr>
        <w:t>, nature and</w:t>
      </w:r>
      <w:r w:rsidR="001615F9">
        <w:rPr>
          <w:rFonts w:ascii="Open Sans" w:hAnsi="Open Sans"/>
        </w:rPr>
        <w:t xml:space="preserve"> </w:t>
      </w:r>
      <w:r w:rsidR="00825D54">
        <w:rPr>
          <w:rFonts w:ascii="Open Sans" w:hAnsi="Open Sans"/>
        </w:rPr>
        <w:t xml:space="preserve">enjoys </w:t>
      </w:r>
      <w:r w:rsidR="001615F9">
        <w:rPr>
          <w:rFonts w:ascii="Open Sans" w:hAnsi="Open Sans"/>
        </w:rPr>
        <w:t>practical work</w:t>
      </w:r>
      <w:r w:rsidR="00BD63BB">
        <w:rPr>
          <w:rFonts w:ascii="Open Sans" w:hAnsi="Open Sans"/>
        </w:rPr>
        <w:t>; you will need to be physically</w:t>
      </w:r>
      <w:r w:rsidR="009B45AD">
        <w:rPr>
          <w:rFonts w:ascii="Open Sans" w:hAnsi="Open Sans"/>
        </w:rPr>
        <w:t xml:space="preserve"> fit to assist with the path maintenance</w:t>
      </w:r>
      <w:r w:rsidR="001615F9">
        <w:rPr>
          <w:rFonts w:ascii="Open Sans" w:hAnsi="Open Sans"/>
        </w:rPr>
        <w:t>.</w:t>
      </w:r>
      <w:r w:rsidR="00825D54">
        <w:rPr>
          <w:rFonts w:ascii="Open Sans" w:hAnsi="Open Sans"/>
        </w:rPr>
        <w:t xml:space="preserve"> There are opportunities to be trained in various aspects of conservation </w:t>
      </w:r>
      <w:r w:rsidR="00E71B14">
        <w:rPr>
          <w:rFonts w:ascii="Open Sans" w:hAnsi="Open Sans"/>
        </w:rPr>
        <w:t>working</w:t>
      </w:r>
      <w:r w:rsidR="00825D54">
        <w:rPr>
          <w:rFonts w:ascii="Open Sans" w:hAnsi="Open Sans"/>
        </w:rPr>
        <w:t xml:space="preserve"> as part of a team</w:t>
      </w:r>
      <w:r w:rsidR="00807AD4">
        <w:rPr>
          <w:rFonts w:ascii="Open Sans" w:hAnsi="Open Sans"/>
        </w:rPr>
        <w:t xml:space="preserve"> or, on occasion, individually</w:t>
      </w:r>
      <w:r w:rsidR="00825D54">
        <w:rPr>
          <w:rFonts w:ascii="Open Sans" w:hAnsi="Open Sans"/>
        </w:rPr>
        <w:t xml:space="preserve">. </w:t>
      </w:r>
      <w:r w:rsidR="00E71B14">
        <w:rPr>
          <w:rFonts w:ascii="Open Sans" w:hAnsi="Open Sans"/>
        </w:rPr>
        <w:t>As a volunteer within the Forth Valley region th</w:t>
      </w:r>
      <w:r w:rsidR="00D857DA">
        <w:rPr>
          <w:rFonts w:ascii="Open Sans" w:hAnsi="Open Sans"/>
        </w:rPr>
        <w:t>ere</w:t>
      </w:r>
      <w:r w:rsidR="00E71B14">
        <w:rPr>
          <w:rFonts w:ascii="Open Sans" w:hAnsi="Open Sans"/>
        </w:rPr>
        <w:t xml:space="preserve"> may be further opportunities to assist at wider events in the area. </w:t>
      </w:r>
    </w:p>
    <w:p w14:paraId="5A38447C" w14:textId="77777777" w:rsidR="005E6E92" w:rsidRDefault="005E6E92" w:rsidP="00E41015">
      <w:pPr>
        <w:spacing w:after="0" w:line="240" w:lineRule="auto"/>
        <w:ind w:left="270" w:right="-154"/>
        <w:rPr>
          <w:rFonts w:ascii="Open Sans" w:hAnsi="Open Sans"/>
        </w:rPr>
      </w:pPr>
    </w:p>
    <w:p w14:paraId="6DB0CF71" w14:textId="1FB0BC65" w:rsidR="00E41015" w:rsidRDefault="00E41015" w:rsidP="00E41015">
      <w:pPr>
        <w:spacing w:after="0" w:line="240" w:lineRule="auto"/>
        <w:ind w:left="270" w:right="-154"/>
        <w:rPr>
          <w:rFonts w:ascii="Open Sans" w:hAnsi="Open Sans"/>
        </w:rPr>
      </w:pPr>
      <w:r>
        <w:rPr>
          <w:rFonts w:ascii="Open Sans" w:hAnsi="Open Sans"/>
        </w:rPr>
        <w:t>Trust volunteers can attend special events such as training sessions and are recognised for their work through our national ‘thank you’ programmes.</w:t>
      </w:r>
    </w:p>
    <w:p w14:paraId="41A9C6C6" w14:textId="77777777" w:rsidR="00CB1D0E" w:rsidRDefault="00CB1D0E" w:rsidP="00D44B2C">
      <w:pPr>
        <w:spacing w:after="0" w:line="240" w:lineRule="auto"/>
        <w:ind w:left="270" w:right="-154"/>
        <w:rPr>
          <w:rFonts w:ascii="Open Sans" w:hAnsi="Open Sans"/>
        </w:rPr>
      </w:pPr>
    </w:p>
    <w:p w14:paraId="60AE5576" w14:textId="09DF8A97" w:rsidR="00CB1D0E" w:rsidRPr="00C11B88" w:rsidRDefault="00CB1D0E" w:rsidP="00D44B2C">
      <w:pPr>
        <w:spacing w:after="0" w:line="240" w:lineRule="auto"/>
        <w:ind w:left="270" w:right="-154"/>
        <w:rPr>
          <w:rFonts w:ascii="Open Sans" w:hAnsi="Open Sans"/>
          <w:b/>
        </w:rPr>
      </w:pPr>
      <w:r w:rsidRPr="00C11B88">
        <w:rPr>
          <w:rFonts w:ascii="Open Sans" w:hAnsi="Open Sans"/>
          <w:b/>
        </w:rPr>
        <w:t>Who will I be working with?</w:t>
      </w:r>
    </w:p>
    <w:p w14:paraId="1076FE3C" w14:textId="77777777" w:rsidR="00E71B14" w:rsidRDefault="00E71B14" w:rsidP="00D44B2C">
      <w:pPr>
        <w:spacing w:after="0" w:line="240" w:lineRule="auto"/>
        <w:ind w:left="270" w:right="-154"/>
        <w:rPr>
          <w:rFonts w:ascii="Open Sans" w:hAnsi="Open Sans"/>
        </w:rPr>
      </w:pPr>
    </w:p>
    <w:p w14:paraId="7DC1CC39" w14:textId="33ACC148" w:rsidR="00C11B88" w:rsidRDefault="00C11B88" w:rsidP="00D44B2C">
      <w:pPr>
        <w:spacing w:after="0" w:line="240" w:lineRule="auto"/>
        <w:ind w:left="270" w:right="-154"/>
        <w:rPr>
          <w:rFonts w:ascii="Open Sans" w:hAnsi="Open Sans"/>
        </w:rPr>
      </w:pPr>
      <w:r>
        <w:rPr>
          <w:rFonts w:ascii="Open Sans" w:hAnsi="Open Sans"/>
        </w:rPr>
        <w:t xml:space="preserve">As </w:t>
      </w:r>
      <w:r w:rsidR="00E71B14">
        <w:rPr>
          <w:rFonts w:ascii="Open Sans" w:hAnsi="Open Sans"/>
        </w:rPr>
        <w:t>it is</w:t>
      </w:r>
      <w:r>
        <w:rPr>
          <w:rFonts w:ascii="Open Sans" w:hAnsi="Open Sans"/>
        </w:rPr>
        <w:t xml:space="preserve"> a small team, you’ll be working directly with your </w:t>
      </w:r>
      <w:r w:rsidR="00BB5415">
        <w:rPr>
          <w:rFonts w:ascii="Open Sans" w:hAnsi="Open Sans"/>
        </w:rPr>
        <w:t>V</w:t>
      </w:r>
      <w:r>
        <w:rPr>
          <w:rFonts w:ascii="Open Sans" w:hAnsi="Open Sans"/>
        </w:rPr>
        <w:t xml:space="preserve">olunteer </w:t>
      </w:r>
      <w:r w:rsidR="00BB5415">
        <w:rPr>
          <w:rFonts w:ascii="Open Sans" w:hAnsi="Open Sans"/>
        </w:rPr>
        <w:t>M</w:t>
      </w:r>
      <w:r>
        <w:rPr>
          <w:rFonts w:ascii="Open Sans" w:hAnsi="Open Sans"/>
        </w:rPr>
        <w:t xml:space="preserve">anager </w:t>
      </w:r>
      <w:r w:rsidR="00CE7F86">
        <w:rPr>
          <w:rFonts w:ascii="Open Sans" w:hAnsi="Open Sans"/>
        </w:rPr>
        <w:t>and a group of other volunteers</w:t>
      </w:r>
      <w:r w:rsidR="00E71B14">
        <w:rPr>
          <w:rFonts w:ascii="Open Sans" w:hAnsi="Open Sans"/>
        </w:rPr>
        <w:t xml:space="preserve">. </w:t>
      </w:r>
    </w:p>
    <w:p w14:paraId="79B9D680" w14:textId="77777777" w:rsidR="00D44B2C" w:rsidRDefault="00D44B2C" w:rsidP="00E71B14">
      <w:pPr>
        <w:spacing w:after="0" w:line="240" w:lineRule="auto"/>
        <w:ind w:right="-154"/>
        <w:rPr>
          <w:rFonts w:ascii="Open Sans" w:hAnsi="Open Sans"/>
          <w:b/>
        </w:rPr>
      </w:pPr>
    </w:p>
    <w:p w14:paraId="48683461" w14:textId="014FD222" w:rsidR="00CB1D0E" w:rsidRPr="00C11B88" w:rsidRDefault="00C11B88" w:rsidP="00D44B2C">
      <w:pPr>
        <w:spacing w:after="0" w:line="240" w:lineRule="auto"/>
        <w:ind w:left="270" w:right="-154"/>
        <w:rPr>
          <w:rFonts w:ascii="Open Sans" w:hAnsi="Open Sans"/>
          <w:b/>
        </w:rPr>
      </w:pPr>
      <w:r w:rsidRPr="00C11B88">
        <w:rPr>
          <w:rFonts w:ascii="Open Sans" w:hAnsi="Open Sans"/>
          <w:b/>
        </w:rPr>
        <w:t>Do I need any previous experience for this role?</w:t>
      </w:r>
    </w:p>
    <w:p w14:paraId="0D0CEACD" w14:textId="48B6C110" w:rsidR="00C11B88" w:rsidRDefault="00C11B88" w:rsidP="00D44B2C">
      <w:pPr>
        <w:spacing w:after="0" w:line="240" w:lineRule="auto"/>
        <w:ind w:left="270" w:right="-154"/>
        <w:rPr>
          <w:rFonts w:ascii="Open Sans" w:hAnsi="Open Sans"/>
        </w:rPr>
      </w:pPr>
      <w:r>
        <w:rPr>
          <w:rFonts w:ascii="Open Sans" w:hAnsi="Open Sans"/>
        </w:rPr>
        <w:t xml:space="preserve">In general, you don’t need any specific experience or qualifications to volunteer with us. </w:t>
      </w:r>
    </w:p>
    <w:p w14:paraId="38573FE7" w14:textId="77777777" w:rsidR="00716C07" w:rsidRDefault="00716C07" w:rsidP="00D44B2C">
      <w:pPr>
        <w:spacing w:after="0" w:line="240" w:lineRule="auto"/>
        <w:ind w:left="270" w:right="-154"/>
        <w:rPr>
          <w:rFonts w:ascii="Open Sans" w:hAnsi="Open Sans"/>
        </w:rPr>
      </w:pPr>
    </w:p>
    <w:p w14:paraId="497CB7EC" w14:textId="4766BE97" w:rsidR="00C11B88" w:rsidRPr="00AD775A" w:rsidRDefault="00C11B88" w:rsidP="00AD775A">
      <w:pPr>
        <w:spacing w:after="0" w:line="240" w:lineRule="auto"/>
        <w:ind w:left="270" w:right="-154"/>
        <w:rPr>
          <w:rFonts w:ascii="Open Sans" w:hAnsi="Open Sans"/>
        </w:rPr>
      </w:pPr>
      <w:r>
        <w:rPr>
          <w:rFonts w:ascii="Open Sans" w:hAnsi="Open Sans"/>
        </w:rPr>
        <w:t>For this role, we’re looking for someone who</w:t>
      </w:r>
      <w:r w:rsidR="007E7555">
        <w:rPr>
          <w:rFonts w:ascii="Open Sans" w:hAnsi="Open Sans"/>
        </w:rPr>
        <w:t xml:space="preserve"> is </w:t>
      </w:r>
      <w:r w:rsidR="006401A7">
        <w:rPr>
          <w:rFonts w:ascii="Open Sans" w:hAnsi="Open Sans"/>
        </w:rPr>
        <w:t>enthusiastic about the work of the Trust, passionate about its values and objectives, and</w:t>
      </w:r>
      <w:r w:rsidR="00AD775A">
        <w:rPr>
          <w:rFonts w:ascii="Open Sans" w:hAnsi="Open Sans"/>
        </w:rPr>
        <w:t xml:space="preserve"> </w:t>
      </w:r>
      <w:r w:rsidR="00E41015" w:rsidRPr="00AD775A">
        <w:rPr>
          <w:rFonts w:ascii="Open Sans" w:hAnsi="Open Sans"/>
        </w:rPr>
        <w:t>happy</w:t>
      </w:r>
      <w:r w:rsidRPr="00AD775A">
        <w:rPr>
          <w:rFonts w:ascii="Open Sans" w:hAnsi="Open Sans"/>
        </w:rPr>
        <w:t xml:space="preserve"> to engage with people of all ages and backgrounds</w:t>
      </w:r>
      <w:r w:rsidR="00E41015" w:rsidRPr="00AD775A">
        <w:rPr>
          <w:rFonts w:ascii="Open Sans" w:hAnsi="Open Sans"/>
        </w:rPr>
        <w:t xml:space="preserve">.  You’ll be able to </w:t>
      </w:r>
      <w:r w:rsidRPr="00AD775A">
        <w:rPr>
          <w:rFonts w:ascii="Open Sans" w:hAnsi="Open Sans"/>
        </w:rPr>
        <w:t>provide</w:t>
      </w:r>
      <w:r w:rsidR="00E41015" w:rsidRPr="00AD775A">
        <w:rPr>
          <w:rFonts w:ascii="Open Sans" w:hAnsi="Open Sans"/>
        </w:rPr>
        <w:t xml:space="preserve"> clear and</w:t>
      </w:r>
      <w:r w:rsidRPr="00AD775A">
        <w:rPr>
          <w:rFonts w:ascii="Open Sans" w:hAnsi="Open Sans"/>
        </w:rPr>
        <w:t xml:space="preserve"> helpful information to our visitors and ensure they </w:t>
      </w:r>
      <w:r w:rsidR="007E7555" w:rsidRPr="00AD775A">
        <w:rPr>
          <w:rFonts w:ascii="Open Sans" w:hAnsi="Open Sans"/>
        </w:rPr>
        <w:t xml:space="preserve">all </w:t>
      </w:r>
      <w:r w:rsidRPr="00AD775A">
        <w:rPr>
          <w:rFonts w:ascii="Open Sans" w:hAnsi="Open Sans"/>
        </w:rPr>
        <w:t xml:space="preserve">have a great </w:t>
      </w:r>
      <w:r w:rsidR="00AD775A" w:rsidRPr="00AD775A">
        <w:rPr>
          <w:rFonts w:ascii="Open Sans" w:hAnsi="Open Sans"/>
        </w:rPr>
        <w:t>experience.</w:t>
      </w:r>
    </w:p>
    <w:p w14:paraId="063B50DF" w14:textId="77777777" w:rsidR="00716C07" w:rsidRDefault="00716C07" w:rsidP="00D44B2C">
      <w:pPr>
        <w:spacing w:after="0" w:line="240" w:lineRule="auto"/>
        <w:ind w:left="270" w:right="-154"/>
        <w:rPr>
          <w:rFonts w:ascii="Open Sans" w:hAnsi="Open Sans"/>
        </w:rPr>
      </w:pPr>
    </w:p>
    <w:p w14:paraId="6EA5D589" w14:textId="5247327B" w:rsidR="00D44B2C" w:rsidRPr="00D44B2C" w:rsidRDefault="00D44B2C" w:rsidP="00D44B2C">
      <w:pPr>
        <w:spacing w:after="0" w:line="240" w:lineRule="auto"/>
        <w:ind w:left="270" w:right="-154"/>
        <w:rPr>
          <w:rFonts w:ascii="Open Sans" w:hAnsi="Open Sans"/>
        </w:rPr>
      </w:pPr>
      <w:r>
        <w:rPr>
          <w:rFonts w:ascii="Open Sans" w:hAnsi="Open Sans"/>
        </w:rPr>
        <w:t>We’ll provide an induction and training for you</w:t>
      </w:r>
      <w:r w:rsidR="008C6549">
        <w:rPr>
          <w:rFonts w:ascii="Open Sans" w:hAnsi="Open Sans"/>
        </w:rPr>
        <w:t xml:space="preserve"> (all about the Trust, its values and your role)</w:t>
      </w:r>
      <w:r>
        <w:rPr>
          <w:rFonts w:ascii="Open Sans" w:hAnsi="Open Sans"/>
        </w:rPr>
        <w:t xml:space="preserve"> to get started</w:t>
      </w:r>
      <w:r w:rsidR="008C6549">
        <w:rPr>
          <w:rFonts w:ascii="Open Sans" w:hAnsi="Open Sans"/>
        </w:rPr>
        <w:t>,</w:t>
      </w:r>
      <w:r>
        <w:rPr>
          <w:rFonts w:ascii="Open Sans" w:hAnsi="Open Sans"/>
        </w:rPr>
        <w:t xml:space="preserve"> and </w:t>
      </w:r>
      <w:r w:rsidR="008C6549">
        <w:rPr>
          <w:rFonts w:ascii="Open Sans" w:hAnsi="Open Sans"/>
        </w:rPr>
        <w:t xml:space="preserve">we’ll help you </w:t>
      </w:r>
      <w:r>
        <w:rPr>
          <w:rFonts w:ascii="Open Sans" w:hAnsi="Open Sans"/>
        </w:rPr>
        <w:t xml:space="preserve">keep learning while you’re volunteering with us.  This includes free access to all of the courses in our online e-learning system. </w:t>
      </w:r>
    </w:p>
    <w:p w14:paraId="6966D9BE" w14:textId="77777777" w:rsidR="00D44B2C" w:rsidRDefault="00D44B2C" w:rsidP="00D44B2C">
      <w:pPr>
        <w:spacing w:after="0" w:line="240" w:lineRule="auto"/>
        <w:ind w:left="270" w:right="-154"/>
        <w:rPr>
          <w:rFonts w:ascii="Open Sans" w:hAnsi="Open Sans"/>
          <w:b/>
        </w:rPr>
      </w:pPr>
    </w:p>
    <w:p w14:paraId="0B1D121A" w14:textId="6256E8A2" w:rsidR="009F5E08" w:rsidRDefault="009F5E08" w:rsidP="00D44B2C">
      <w:pPr>
        <w:spacing w:after="0" w:line="240" w:lineRule="auto"/>
        <w:ind w:left="270" w:right="-154"/>
        <w:rPr>
          <w:rFonts w:ascii="Open Sans" w:hAnsi="Open Sans"/>
          <w:b/>
        </w:rPr>
      </w:pPr>
      <w:r>
        <w:rPr>
          <w:rFonts w:ascii="Open Sans" w:hAnsi="Open Sans"/>
          <w:b/>
        </w:rPr>
        <w:t>Who can volunteer with the Trust?</w:t>
      </w:r>
    </w:p>
    <w:p w14:paraId="03D375B2" w14:textId="2A3B79EE" w:rsidR="009F5E08" w:rsidRPr="009F5E08" w:rsidRDefault="009F5E08" w:rsidP="00D44B2C">
      <w:pPr>
        <w:spacing w:after="0" w:line="240" w:lineRule="auto"/>
        <w:ind w:left="270" w:right="-154"/>
        <w:rPr>
          <w:rFonts w:ascii="Open Sans" w:hAnsi="Open Sans"/>
        </w:rPr>
      </w:pPr>
      <w:r>
        <w:rPr>
          <w:rFonts w:ascii="Open Sans" w:hAnsi="Open Sans"/>
        </w:rPr>
        <w:t xml:space="preserve">We have an </w:t>
      </w:r>
      <w:r w:rsidR="0077002E">
        <w:rPr>
          <w:rFonts w:ascii="Open Sans" w:hAnsi="Open Sans"/>
        </w:rPr>
        <w:t>E</w:t>
      </w:r>
      <w:r w:rsidR="00670B9E">
        <w:rPr>
          <w:rFonts w:ascii="Open Sans" w:hAnsi="Open Sans"/>
        </w:rPr>
        <w:t>quality</w:t>
      </w:r>
      <w:r w:rsidR="0077002E">
        <w:rPr>
          <w:rFonts w:ascii="Open Sans" w:hAnsi="Open Sans"/>
        </w:rPr>
        <w:t xml:space="preserve"> and Diversity </w:t>
      </w:r>
      <w:r w:rsidR="000326A0">
        <w:rPr>
          <w:rFonts w:ascii="Open Sans" w:hAnsi="Open Sans"/>
        </w:rPr>
        <w:t>policy</w:t>
      </w:r>
      <w:r>
        <w:rPr>
          <w:rFonts w:ascii="Open Sans" w:hAnsi="Open Sans"/>
        </w:rPr>
        <w:t>, and our volunteering opportunities are open to anyone to apply.  After you apply, we’ll get in touch to arrange an informal chat with you</w:t>
      </w:r>
      <w:r w:rsidR="00670B9E">
        <w:rPr>
          <w:rFonts w:ascii="Open Sans" w:hAnsi="Open Sans"/>
        </w:rPr>
        <w:t>,</w:t>
      </w:r>
      <w:r>
        <w:rPr>
          <w:rFonts w:ascii="Open Sans" w:hAnsi="Open Sans"/>
        </w:rPr>
        <w:t xml:space="preserve"> to </w:t>
      </w:r>
      <w:r w:rsidR="00515CE6">
        <w:rPr>
          <w:rFonts w:ascii="Open Sans" w:hAnsi="Open Sans"/>
        </w:rPr>
        <w:t xml:space="preserve">help you understand </w:t>
      </w:r>
      <w:r w:rsidR="00670B9E">
        <w:rPr>
          <w:rFonts w:ascii="Open Sans" w:hAnsi="Open Sans"/>
        </w:rPr>
        <w:t xml:space="preserve">a bit more about </w:t>
      </w:r>
      <w:r w:rsidR="00515CE6">
        <w:rPr>
          <w:rFonts w:ascii="Open Sans" w:hAnsi="Open Sans"/>
        </w:rPr>
        <w:t xml:space="preserve">the role and </w:t>
      </w:r>
      <w:r>
        <w:rPr>
          <w:rFonts w:ascii="Open Sans" w:hAnsi="Open Sans"/>
        </w:rPr>
        <w:t xml:space="preserve">see if </w:t>
      </w:r>
      <w:r w:rsidR="00515CE6">
        <w:rPr>
          <w:rFonts w:ascii="Open Sans" w:hAnsi="Open Sans"/>
        </w:rPr>
        <w:t>it’s</w:t>
      </w:r>
      <w:r>
        <w:rPr>
          <w:rFonts w:ascii="Open Sans" w:hAnsi="Open Sans"/>
        </w:rPr>
        <w:t xml:space="preserve"> right for you.</w:t>
      </w:r>
    </w:p>
    <w:p w14:paraId="0B890DCE" w14:textId="77777777" w:rsidR="009F5E08" w:rsidRDefault="009F5E08" w:rsidP="009F5E08">
      <w:pPr>
        <w:spacing w:after="0" w:line="240" w:lineRule="auto"/>
        <w:ind w:left="270" w:right="-154"/>
        <w:rPr>
          <w:rFonts w:ascii="Open Sans" w:hAnsi="Open Sans"/>
          <w:b/>
        </w:rPr>
      </w:pPr>
    </w:p>
    <w:p w14:paraId="23E33D74" w14:textId="77777777" w:rsidR="009F5E08" w:rsidRDefault="009F5E08" w:rsidP="009F5E08">
      <w:pPr>
        <w:spacing w:after="0" w:line="240" w:lineRule="auto"/>
        <w:ind w:left="270" w:right="-154"/>
        <w:rPr>
          <w:rFonts w:ascii="Open Sans" w:hAnsi="Open Sans"/>
          <w:b/>
        </w:rPr>
      </w:pPr>
      <w:r>
        <w:rPr>
          <w:rFonts w:ascii="Open Sans" w:hAnsi="Open Sans"/>
          <w:b/>
        </w:rPr>
        <w:t>What if I need some extra help to volunteer?</w:t>
      </w:r>
    </w:p>
    <w:p w14:paraId="5FB945A8" w14:textId="74FC49DA" w:rsidR="009F5E08" w:rsidRPr="00D44B2C" w:rsidRDefault="009F5E08" w:rsidP="009F5E08">
      <w:pPr>
        <w:spacing w:after="0" w:line="240" w:lineRule="auto"/>
        <w:ind w:left="270" w:right="-154"/>
        <w:rPr>
          <w:rFonts w:ascii="Open Sans" w:hAnsi="Open Sans"/>
        </w:rPr>
      </w:pPr>
      <w:r w:rsidRPr="00D44B2C">
        <w:rPr>
          <w:rFonts w:ascii="Open Sans" w:hAnsi="Open Sans"/>
        </w:rPr>
        <w:t>Most</w:t>
      </w:r>
      <w:r>
        <w:rPr>
          <w:rFonts w:ascii="Open Sans" w:hAnsi="Open Sans"/>
        </w:rPr>
        <w:t xml:space="preserve"> of our volunteer roles are flexible and can be tailored to meet your needs.  Our volunteer manager will be happy to discuss any help that you might need to volunteer, including adapting the role or assisting with volunteer expenses, when you first meet up.</w:t>
      </w:r>
    </w:p>
    <w:p w14:paraId="754C1BCD" w14:textId="77777777" w:rsidR="009F5E08" w:rsidRDefault="009F5E08" w:rsidP="00D44B2C">
      <w:pPr>
        <w:spacing w:after="0" w:line="240" w:lineRule="auto"/>
        <w:ind w:left="270" w:right="-154"/>
        <w:rPr>
          <w:rFonts w:ascii="Open Sans" w:hAnsi="Open Sans"/>
          <w:b/>
        </w:rPr>
      </w:pPr>
    </w:p>
    <w:p w14:paraId="62AC268D" w14:textId="555D1215" w:rsidR="00C11B88" w:rsidRPr="007E7555" w:rsidRDefault="007E7555" w:rsidP="00D44B2C">
      <w:pPr>
        <w:spacing w:after="0" w:line="240" w:lineRule="auto"/>
        <w:ind w:left="270" w:right="-154"/>
        <w:rPr>
          <w:rFonts w:ascii="Open Sans" w:hAnsi="Open Sans"/>
          <w:b/>
        </w:rPr>
      </w:pPr>
      <w:r w:rsidRPr="007E7555">
        <w:rPr>
          <w:rFonts w:ascii="Open Sans" w:hAnsi="Open Sans"/>
          <w:b/>
        </w:rPr>
        <w:t>Will you carry out any checks before I can start this role?</w:t>
      </w:r>
    </w:p>
    <w:p w14:paraId="356A18F2" w14:textId="44746AB9" w:rsidR="000326A0" w:rsidRDefault="000326A0" w:rsidP="00D44B2C">
      <w:pPr>
        <w:spacing w:after="0" w:line="240" w:lineRule="auto"/>
        <w:ind w:left="270" w:right="-154"/>
        <w:rPr>
          <w:rFonts w:ascii="Open Sans" w:hAnsi="Open Sans"/>
        </w:rPr>
      </w:pPr>
      <w:r>
        <w:rPr>
          <w:rFonts w:ascii="Open Sans" w:hAnsi="Open Sans"/>
        </w:rPr>
        <w:t>For this role, we don’t carry out reference checks, and you won’t be required to have a criminal record check</w:t>
      </w:r>
      <w:r w:rsidR="00924EE0">
        <w:rPr>
          <w:rFonts w:ascii="Open Sans" w:hAnsi="Open Sans"/>
        </w:rPr>
        <w:t xml:space="preserve"> if you do not wish to assist with events</w:t>
      </w:r>
      <w:r>
        <w:rPr>
          <w:rFonts w:ascii="Open Sans" w:hAnsi="Open Sans"/>
        </w:rPr>
        <w:t xml:space="preserve">. If there’s any information </w:t>
      </w:r>
      <w:r>
        <w:rPr>
          <w:rFonts w:ascii="Open Sans" w:hAnsi="Open Sans"/>
        </w:rPr>
        <w:lastRenderedPageBreak/>
        <w:t>you’d like to share with us, you will have the opportunity to do this when completing your application / registration form.</w:t>
      </w:r>
    </w:p>
    <w:p w14:paraId="15D28441" w14:textId="77777777" w:rsidR="00AD775A" w:rsidRDefault="00AD775A" w:rsidP="00D44B2C">
      <w:pPr>
        <w:spacing w:after="0" w:line="240" w:lineRule="auto"/>
        <w:ind w:left="270" w:right="-154"/>
        <w:rPr>
          <w:rFonts w:ascii="Open Sans" w:hAnsi="Open Sans"/>
        </w:rPr>
      </w:pPr>
    </w:p>
    <w:p w14:paraId="11EDBF09" w14:textId="77777777" w:rsidR="00D44B2C" w:rsidRDefault="00D44B2C" w:rsidP="00D44B2C">
      <w:pPr>
        <w:spacing w:after="0" w:line="240" w:lineRule="auto"/>
        <w:ind w:left="270" w:right="-154"/>
        <w:rPr>
          <w:rFonts w:ascii="Open Sans" w:hAnsi="Open Sans"/>
          <w:b/>
        </w:rPr>
      </w:pPr>
      <w:r>
        <w:rPr>
          <w:rFonts w:ascii="Open Sans" w:hAnsi="Open Sans"/>
          <w:b/>
        </w:rPr>
        <w:t>What’s the next step?</w:t>
      </w:r>
    </w:p>
    <w:p w14:paraId="7A42F0F6" w14:textId="13A0C843" w:rsidR="00D44B2C" w:rsidRDefault="00D44B2C" w:rsidP="00D44B2C">
      <w:pPr>
        <w:spacing w:after="0" w:line="240" w:lineRule="auto"/>
        <w:ind w:left="270" w:right="-154"/>
        <w:rPr>
          <w:rFonts w:ascii="Open Sans" w:hAnsi="Open Sans"/>
        </w:rPr>
      </w:pPr>
      <w:r>
        <w:rPr>
          <w:rFonts w:ascii="Open Sans" w:hAnsi="Open Sans"/>
        </w:rPr>
        <w:t xml:space="preserve">You can apply online now for this role through our </w:t>
      </w:r>
      <w:r w:rsidR="00F6006D">
        <w:rPr>
          <w:rFonts w:ascii="Open Sans" w:hAnsi="Open Sans"/>
        </w:rPr>
        <w:t xml:space="preserve">website </w:t>
      </w:r>
      <w:r>
        <w:rPr>
          <w:rFonts w:ascii="Open Sans" w:hAnsi="Open Sans"/>
        </w:rPr>
        <w:t>application portal.</w:t>
      </w:r>
      <w:r w:rsidR="00CA077C">
        <w:rPr>
          <w:rFonts w:ascii="Open Sans" w:hAnsi="Open Sans"/>
        </w:rPr>
        <w:t xml:space="preserve">  </w:t>
      </w:r>
      <w:r w:rsidR="00CA077C" w:rsidRPr="001D2358">
        <w:rPr>
          <w:rFonts w:ascii="Open Sans" w:hAnsi="Open Sans"/>
        </w:rPr>
        <w:t>Alternatively</w:t>
      </w:r>
      <w:r w:rsidR="004C26E9" w:rsidRPr="001D2358">
        <w:rPr>
          <w:rFonts w:ascii="Open Sans" w:hAnsi="Open Sans"/>
        </w:rPr>
        <w:t xml:space="preserve">, you can </w:t>
      </w:r>
      <w:r w:rsidR="00D7769B" w:rsidRPr="001D2358">
        <w:rPr>
          <w:rFonts w:ascii="Open Sans" w:hAnsi="Open Sans"/>
        </w:rPr>
        <w:t xml:space="preserve">pick up a </w:t>
      </w:r>
      <w:r w:rsidR="004C26E9" w:rsidRPr="001D2358">
        <w:rPr>
          <w:rFonts w:ascii="Open Sans" w:hAnsi="Open Sans"/>
        </w:rPr>
        <w:t xml:space="preserve">form </w:t>
      </w:r>
      <w:r w:rsidR="00281F28" w:rsidRPr="001D2358">
        <w:rPr>
          <w:rFonts w:ascii="Open Sans" w:hAnsi="Open Sans"/>
        </w:rPr>
        <w:t xml:space="preserve">from </w:t>
      </w:r>
      <w:r w:rsidR="001D2358">
        <w:rPr>
          <w:rFonts w:ascii="Open Sans" w:hAnsi="Open Sans"/>
        </w:rPr>
        <w:t xml:space="preserve">reception at the </w:t>
      </w:r>
      <w:r w:rsidR="004C26E9" w:rsidRPr="001D2358">
        <w:rPr>
          <w:rFonts w:ascii="Open Sans" w:hAnsi="Open Sans"/>
        </w:rPr>
        <w:t>Hive</w:t>
      </w:r>
      <w:r w:rsidR="003148F3" w:rsidRPr="001D2358">
        <w:rPr>
          <w:rFonts w:ascii="Open Sans" w:hAnsi="Open Sans"/>
        </w:rPr>
        <w:t>, Park Place</w:t>
      </w:r>
      <w:r w:rsidR="00512066">
        <w:rPr>
          <w:rFonts w:ascii="Open Sans" w:hAnsi="Open Sans"/>
        </w:rPr>
        <w:t>, and we will pick up</w:t>
      </w:r>
      <w:r w:rsidR="003A0BB8">
        <w:rPr>
          <w:rFonts w:ascii="Open Sans" w:hAnsi="Open Sans"/>
        </w:rPr>
        <w:t xml:space="preserve"> </w:t>
      </w:r>
      <w:r w:rsidR="00512066">
        <w:rPr>
          <w:rFonts w:ascii="Open Sans" w:hAnsi="Open Sans"/>
        </w:rPr>
        <w:t>your completed form from there.</w:t>
      </w:r>
      <w:r w:rsidR="004C26E9">
        <w:rPr>
          <w:rFonts w:ascii="Open Sans" w:hAnsi="Open Sans"/>
        </w:rPr>
        <w:t xml:space="preserve"> </w:t>
      </w:r>
      <w:r w:rsidR="003A0BB8">
        <w:rPr>
          <w:rFonts w:ascii="Open Sans" w:hAnsi="Open Sans"/>
        </w:rPr>
        <w:t xml:space="preserve"> If you would like help filling out</w:t>
      </w:r>
      <w:r w:rsidR="00716BA6">
        <w:rPr>
          <w:rFonts w:ascii="Open Sans" w:hAnsi="Open Sans"/>
        </w:rPr>
        <w:t xml:space="preserve"> the form</w:t>
      </w:r>
      <w:r w:rsidR="001A2F10">
        <w:rPr>
          <w:rFonts w:ascii="Open Sans" w:hAnsi="Open Sans"/>
        </w:rPr>
        <w:t>,</w:t>
      </w:r>
      <w:r w:rsidR="003A0BB8">
        <w:rPr>
          <w:rFonts w:ascii="Open Sans" w:hAnsi="Open Sans"/>
        </w:rPr>
        <w:t xml:space="preserve"> the staff at the Hive will be happy to help </w:t>
      </w:r>
      <w:r w:rsidR="00294A08">
        <w:rPr>
          <w:rFonts w:ascii="Open Sans" w:hAnsi="Open Sans"/>
        </w:rPr>
        <w:t>during their quieter times.</w:t>
      </w:r>
    </w:p>
    <w:p w14:paraId="00DF525B" w14:textId="7BA72B36" w:rsidR="00CB1D0E" w:rsidRDefault="00716BA6" w:rsidP="00871B7B">
      <w:pPr>
        <w:spacing w:after="0" w:line="240" w:lineRule="auto"/>
        <w:ind w:left="270" w:right="-154"/>
        <w:rPr>
          <w:rFonts w:ascii="Open Sans" w:hAnsi="Open Sans"/>
        </w:rPr>
      </w:pPr>
      <w:r>
        <w:rPr>
          <w:rFonts w:ascii="Open Sans" w:hAnsi="Open Sans"/>
        </w:rPr>
        <w:t>C</w:t>
      </w:r>
      <w:r w:rsidR="00D44B2C">
        <w:rPr>
          <w:rFonts w:ascii="Open Sans" w:hAnsi="Open Sans"/>
        </w:rPr>
        <w:t>ontact</w:t>
      </w:r>
      <w:r w:rsidR="00CB1D0E">
        <w:rPr>
          <w:rFonts w:ascii="Open Sans" w:hAnsi="Open Sans"/>
        </w:rPr>
        <w:t xml:space="preserve"> </w:t>
      </w:r>
      <w:r w:rsidR="00871B7B">
        <w:rPr>
          <w:rFonts w:ascii="Open Sans" w:hAnsi="Open Sans"/>
        </w:rPr>
        <w:t>Helen Costin</w:t>
      </w:r>
      <w:r w:rsidR="00924EE0">
        <w:rPr>
          <w:rFonts w:ascii="Open Sans" w:hAnsi="Open Sans"/>
        </w:rPr>
        <w:t xml:space="preserve">, </w:t>
      </w:r>
      <w:r w:rsidR="00871B7B">
        <w:rPr>
          <w:rFonts w:ascii="Open Sans" w:hAnsi="Open Sans"/>
        </w:rPr>
        <w:t>Dollar Glen Ranger</w:t>
      </w:r>
      <w:r w:rsidR="00924EE0">
        <w:rPr>
          <w:rFonts w:ascii="Open Sans" w:hAnsi="Open Sans"/>
        </w:rPr>
        <w:t xml:space="preserve"> </w:t>
      </w:r>
      <w:r w:rsidR="00FD1FC8">
        <w:rPr>
          <w:rFonts w:ascii="Open Sans" w:hAnsi="Open Sans"/>
        </w:rPr>
        <w:t xml:space="preserve">for more information </w:t>
      </w:r>
      <w:r w:rsidR="00924EE0">
        <w:rPr>
          <w:rFonts w:ascii="Open Sans" w:hAnsi="Open Sans"/>
        </w:rPr>
        <w:t xml:space="preserve">at </w:t>
      </w:r>
      <w:hyperlink r:id="rId13" w:history="1">
        <w:r w:rsidR="00FD1FC8" w:rsidRPr="006F0CC2">
          <w:rPr>
            <w:rStyle w:val="Hyperlink"/>
            <w:rFonts w:ascii="Open Sans" w:hAnsi="Open Sans"/>
          </w:rPr>
          <w:t>hcostin@nts.org.uk</w:t>
        </w:r>
      </w:hyperlink>
      <w:r w:rsidR="00FD1FC8">
        <w:rPr>
          <w:rFonts w:ascii="Open Sans" w:hAnsi="Open Sans"/>
        </w:rPr>
        <w:t xml:space="preserve"> </w:t>
      </w:r>
      <w:r w:rsidR="00FD1FC8" w:rsidRPr="003959DE">
        <w:rPr>
          <w:rFonts w:ascii="Open Sans" w:hAnsi="Open Sans"/>
        </w:rPr>
        <w:t>o</w:t>
      </w:r>
      <w:r w:rsidR="00A82591">
        <w:rPr>
          <w:rFonts w:ascii="Open Sans" w:hAnsi="Open Sans"/>
        </w:rPr>
        <w:t>r contact her on Facebook Messenger</w:t>
      </w:r>
      <w:r w:rsidR="002E0819">
        <w:rPr>
          <w:rFonts w:ascii="Open Sans" w:hAnsi="Open Sans"/>
        </w:rPr>
        <w:t xml:space="preserve"> </w:t>
      </w:r>
      <w:hyperlink r:id="rId14" w:history="1">
        <w:r w:rsidR="004F01D1" w:rsidRPr="000E5A40">
          <w:rPr>
            <w:rStyle w:val="Hyperlink"/>
            <w:rFonts w:ascii="Open Sans" w:hAnsi="Open Sans"/>
          </w:rPr>
          <w:t>https://www.facebook.com/DollarGlen/</w:t>
        </w:r>
      </w:hyperlink>
    </w:p>
    <w:p w14:paraId="7F9E31B0" w14:textId="77777777" w:rsidR="00871B7B" w:rsidRDefault="00871B7B" w:rsidP="00871B7B">
      <w:pPr>
        <w:spacing w:after="0" w:line="240" w:lineRule="auto"/>
        <w:ind w:left="270" w:right="-154"/>
        <w:rPr>
          <w:rFonts w:ascii="Open Sans" w:hAnsi="Open Sans"/>
        </w:rPr>
      </w:pPr>
    </w:p>
    <w:p w14:paraId="17F93211" w14:textId="5588D71E" w:rsidR="00CB1D0E" w:rsidRPr="00534635" w:rsidRDefault="00CB1D0E" w:rsidP="00D44B2C">
      <w:pPr>
        <w:spacing w:after="0" w:line="240" w:lineRule="auto"/>
        <w:ind w:left="270" w:right="-154"/>
        <w:rPr>
          <w:rFonts w:ascii="Open Sans" w:hAnsi="Open Sans"/>
        </w:rPr>
      </w:pPr>
      <w:r w:rsidRPr="00CB1D0E">
        <w:rPr>
          <w:rFonts w:ascii="Open Sans" w:hAnsi="Open Sans"/>
          <w:b/>
        </w:rPr>
        <w:t>Last Revision Date</w:t>
      </w:r>
      <w:r>
        <w:rPr>
          <w:rFonts w:ascii="Open Sans" w:hAnsi="Open Sans"/>
        </w:rPr>
        <w:t xml:space="preserve">: </w:t>
      </w:r>
      <w:r w:rsidR="00F54DAA">
        <w:rPr>
          <w:rFonts w:ascii="Open Sans" w:hAnsi="Open Sans"/>
        </w:rPr>
        <w:t>06</w:t>
      </w:r>
      <w:r w:rsidR="00924EE0">
        <w:rPr>
          <w:rFonts w:ascii="Open Sans" w:hAnsi="Open Sans"/>
        </w:rPr>
        <w:t>/0</w:t>
      </w:r>
      <w:r w:rsidR="00F54DAA">
        <w:rPr>
          <w:rFonts w:ascii="Open Sans" w:hAnsi="Open Sans"/>
        </w:rPr>
        <w:t>8</w:t>
      </w:r>
      <w:r w:rsidR="00924EE0">
        <w:rPr>
          <w:rFonts w:ascii="Open Sans" w:hAnsi="Open Sans"/>
        </w:rPr>
        <w:t>/202</w:t>
      </w:r>
      <w:r w:rsidR="00192852">
        <w:rPr>
          <w:rFonts w:ascii="Open Sans" w:hAnsi="Open Sans"/>
        </w:rPr>
        <w:t>4</w:t>
      </w:r>
    </w:p>
    <w:sectPr w:rsidR="00CB1D0E" w:rsidRPr="00534635" w:rsidSect="00E41015">
      <w:headerReference w:type="default" r:id="rId15"/>
      <w:footerReference w:type="default" r:id="rId16"/>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F9E40" w14:textId="77777777" w:rsidR="005D2E78" w:rsidRDefault="005D2E78" w:rsidP="00B84789">
      <w:pPr>
        <w:spacing w:after="0" w:line="240" w:lineRule="auto"/>
      </w:pPr>
      <w:r>
        <w:separator/>
      </w:r>
    </w:p>
  </w:endnote>
  <w:endnote w:type="continuationSeparator" w:id="0">
    <w:p w14:paraId="7C6540E8" w14:textId="77777777" w:rsidR="005D2E78" w:rsidRDefault="005D2E78" w:rsidP="00B8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leil">
    <w:charset w:val="00"/>
    <w:family w:val="auto"/>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43D37C8B" w:rsidR="00534635" w:rsidRPr="008E1954" w:rsidRDefault="008E1954" w:rsidP="00D94FC2">
    <w:pPr>
      <w:pStyle w:val="p3"/>
      <w:rPr>
        <w:rFonts w:ascii="Open Sans" w:hAnsi="Open Sans"/>
        <w:sz w:val="12"/>
        <w:szCs w:val="12"/>
      </w:rPr>
    </w:pPr>
    <w:r w:rsidRPr="008E1954">
      <w:rPr>
        <w:rFonts w:ascii="Open Sans" w:hAnsi="Open Sans"/>
      </w:rPr>
      <w:br/>
    </w:r>
    <w:r w:rsidR="00D94FC2" w:rsidRPr="008E1954">
      <w:rPr>
        <w:rFonts w:ascii="Open Sans" w:hAnsi="Open Sans"/>
        <w:sz w:val="12"/>
        <w:szCs w:val="12"/>
      </w:rPr>
      <w:t xml:space="preserve">Patron – HRH The Prince Charles, Duke of Rothesay </w:t>
    </w:r>
    <w:r w:rsidR="00D94FC2" w:rsidRPr="008E1954">
      <w:rPr>
        <w:rStyle w:val="s1"/>
        <w:rFonts w:ascii="Open Sans" w:hAnsi="Open Sans"/>
        <w:sz w:val="12"/>
        <w:szCs w:val="12"/>
      </w:rPr>
      <w:t>KG KT GCB OM</w:t>
    </w:r>
    <w:r w:rsidR="00D94FC2" w:rsidRPr="008E1954">
      <w:rPr>
        <w:rFonts w:ascii="Open Sans" w:hAnsi="Open Sans"/>
        <w:sz w:val="12"/>
        <w:szCs w:val="12"/>
      </w:rPr>
      <w:t>, Chairman – Sir M</w:t>
    </w:r>
    <w:r w:rsidR="00685E43">
      <w:rPr>
        <w:rFonts w:ascii="Open Sans" w:hAnsi="Open Sans"/>
        <w:sz w:val="12"/>
        <w:szCs w:val="12"/>
      </w:rPr>
      <w:t>ark Jones;</w:t>
    </w:r>
    <w:r w:rsidR="00D94FC2" w:rsidRPr="008E1954">
      <w:rPr>
        <w:rStyle w:val="apple-converted-space"/>
        <w:rFonts w:ascii="Open Sans" w:hAnsi="Open Sans"/>
        <w:sz w:val="12"/>
        <w:szCs w:val="12"/>
      </w:rPr>
      <w:t> </w:t>
    </w:r>
    <w:r w:rsidR="00D94FC2" w:rsidRPr="008E1954">
      <w:rPr>
        <w:rFonts w:ascii="Open Sans" w:hAnsi="Open Sans"/>
        <w:sz w:val="12"/>
        <w:szCs w:val="12"/>
      </w:rPr>
      <w:t xml:space="preserve">Chief Executive – </w:t>
    </w:r>
    <w:r w:rsidR="00685E43">
      <w:rPr>
        <w:rFonts w:ascii="Open Sans" w:hAnsi="Open Sans"/>
        <w:sz w:val="12"/>
        <w:szCs w:val="12"/>
      </w:rPr>
      <w:t>Philip Long OBE FRSE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E67F2" w14:textId="77777777" w:rsidR="005D2E78" w:rsidRDefault="005D2E78" w:rsidP="00B84789">
      <w:pPr>
        <w:spacing w:after="0" w:line="240" w:lineRule="auto"/>
      </w:pPr>
      <w:r>
        <w:separator/>
      </w:r>
    </w:p>
  </w:footnote>
  <w:footnote w:type="continuationSeparator" w:id="0">
    <w:p w14:paraId="438395F5" w14:textId="77777777" w:rsidR="005D2E78" w:rsidRDefault="005D2E78" w:rsidP="00B847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A46B61"/>
    <w:multiLevelType w:val="hybridMultilevel"/>
    <w:tmpl w:val="931C3E10"/>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6"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7"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8"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36542846">
    <w:abstractNumId w:val="10"/>
  </w:num>
  <w:num w:numId="2" w16cid:durableId="2133398141">
    <w:abstractNumId w:val="8"/>
  </w:num>
  <w:num w:numId="3" w16cid:durableId="1096514929">
    <w:abstractNumId w:val="7"/>
  </w:num>
  <w:num w:numId="4" w16cid:durableId="1394045762">
    <w:abstractNumId w:val="6"/>
  </w:num>
  <w:num w:numId="5" w16cid:durableId="1146976461">
    <w:abstractNumId w:val="5"/>
  </w:num>
  <w:num w:numId="6" w16cid:durableId="2050033210">
    <w:abstractNumId w:val="9"/>
  </w:num>
  <w:num w:numId="7" w16cid:durableId="775172338">
    <w:abstractNumId w:val="4"/>
  </w:num>
  <w:num w:numId="8" w16cid:durableId="1500317359">
    <w:abstractNumId w:val="3"/>
  </w:num>
  <w:num w:numId="9" w16cid:durableId="1544828862">
    <w:abstractNumId w:val="2"/>
  </w:num>
  <w:num w:numId="10" w16cid:durableId="2032103305">
    <w:abstractNumId w:val="1"/>
  </w:num>
  <w:num w:numId="11" w16cid:durableId="54934568">
    <w:abstractNumId w:val="0"/>
  </w:num>
  <w:num w:numId="12" w16cid:durableId="1416824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11140">
    <w:abstractNumId w:val="19"/>
  </w:num>
  <w:num w:numId="14" w16cid:durableId="1990017029">
    <w:abstractNumId w:val="18"/>
  </w:num>
  <w:num w:numId="15" w16cid:durableId="1473524632">
    <w:abstractNumId w:val="14"/>
  </w:num>
  <w:num w:numId="16" w16cid:durableId="173692770">
    <w:abstractNumId w:val="12"/>
  </w:num>
  <w:num w:numId="17" w16cid:durableId="2045476615">
    <w:abstractNumId w:val="11"/>
  </w:num>
  <w:num w:numId="18" w16cid:durableId="1975519573">
    <w:abstractNumId w:val="16"/>
  </w:num>
  <w:num w:numId="19" w16cid:durableId="1814176965">
    <w:abstractNumId w:val="17"/>
  </w:num>
  <w:num w:numId="20" w16cid:durableId="960375850">
    <w:abstractNumId w:val="13"/>
  </w:num>
  <w:num w:numId="21" w16cid:durableId="18006078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89"/>
    <w:rsid w:val="00013672"/>
    <w:rsid w:val="000326A0"/>
    <w:rsid w:val="00062A1C"/>
    <w:rsid w:val="00072A28"/>
    <w:rsid w:val="00096A37"/>
    <w:rsid w:val="000E5E65"/>
    <w:rsid w:val="001061A1"/>
    <w:rsid w:val="00124FA8"/>
    <w:rsid w:val="0014669D"/>
    <w:rsid w:val="001615F9"/>
    <w:rsid w:val="00192852"/>
    <w:rsid w:val="00197E2A"/>
    <w:rsid w:val="001A2F10"/>
    <w:rsid w:val="001D2358"/>
    <w:rsid w:val="001F2242"/>
    <w:rsid w:val="00202BA5"/>
    <w:rsid w:val="00233F4E"/>
    <w:rsid w:val="002437E5"/>
    <w:rsid w:val="00245525"/>
    <w:rsid w:val="00260E68"/>
    <w:rsid w:val="00281F28"/>
    <w:rsid w:val="00286199"/>
    <w:rsid w:val="00293797"/>
    <w:rsid w:val="00294A08"/>
    <w:rsid w:val="002A50C8"/>
    <w:rsid w:val="002B3C46"/>
    <w:rsid w:val="002E0819"/>
    <w:rsid w:val="00300847"/>
    <w:rsid w:val="003025A2"/>
    <w:rsid w:val="003148F3"/>
    <w:rsid w:val="00330855"/>
    <w:rsid w:val="00341DF8"/>
    <w:rsid w:val="0037367A"/>
    <w:rsid w:val="003959DE"/>
    <w:rsid w:val="003A0BB8"/>
    <w:rsid w:val="003F191F"/>
    <w:rsid w:val="00411E0A"/>
    <w:rsid w:val="004430D5"/>
    <w:rsid w:val="00454CB7"/>
    <w:rsid w:val="00474CA8"/>
    <w:rsid w:val="004C26E9"/>
    <w:rsid w:val="004C7D8F"/>
    <w:rsid w:val="004F01D1"/>
    <w:rsid w:val="00511BDB"/>
    <w:rsid w:val="00512066"/>
    <w:rsid w:val="00515CE6"/>
    <w:rsid w:val="00534635"/>
    <w:rsid w:val="00541307"/>
    <w:rsid w:val="005B065A"/>
    <w:rsid w:val="005D2E78"/>
    <w:rsid w:val="005E6E92"/>
    <w:rsid w:val="00615772"/>
    <w:rsid w:val="006401A7"/>
    <w:rsid w:val="0064782A"/>
    <w:rsid w:val="00670B9E"/>
    <w:rsid w:val="00672284"/>
    <w:rsid w:val="006730C2"/>
    <w:rsid w:val="00685E43"/>
    <w:rsid w:val="00691442"/>
    <w:rsid w:val="00697497"/>
    <w:rsid w:val="006C22F1"/>
    <w:rsid w:val="006C44E8"/>
    <w:rsid w:val="006D22C9"/>
    <w:rsid w:val="006E01E8"/>
    <w:rsid w:val="006F0FC8"/>
    <w:rsid w:val="00713CDC"/>
    <w:rsid w:val="00716BA6"/>
    <w:rsid w:val="00716C07"/>
    <w:rsid w:val="00733E3D"/>
    <w:rsid w:val="007362A0"/>
    <w:rsid w:val="00755F22"/>
    <w:rsid w:val="0077002E"/>
    <w:rsid w:val="007C40BB"/>
    <w:rsid w:val="007E3558"/>
    <w:rsid w:val="007E7555"/>
    <w:rsid w:val="00807AD4"/>
    <w:rsid w:val="00825D54"/>
    <w:rsid w:val="008366A1"/>
    <w:rsid w:val="00844CAD"/>
    <w:rsid w:val="008526EA"/>
    <w:rsid w:val="00871B7B"/>
    <w:rsid w:val="00884433"/>
    <w:rsid w:val="00894F2B"/>
    <w:rsid w:val="008A1BAC"/>
    <w:rsid w:val="008C3B4F"/>
    <w:rsid w:val="008C46AF"/>
    <w:rsid w:val="008C6549"/>
    <w:rsid w:val="008D06BC"/>
    <w:rsid w:val="008E1954"/>
    <w:rsid w:val="00917929"/>
    <w:rsid w:val="00924EE0"/>
    <w:rsid w:val="00934A8C"/>
    <w:rsid w:val="009401B0"/>
    <w:rsid w:val="009A1A96"/>
    <w:rsid w:val="009B45AD"/>
    <w:rsid w:val="009B7D8A"/>
    <w:rsid w:val="009C6F29"/>
    <w:rsid w:val="009F5E08"/>
    <w:rsid w:val="00A124E6"/>
    <w:rsid w:val="00A82591"/>
    <w:rsid w:val="00AA32A7"/>
    <w:rsid w:val="00AD775A"/>
    <w:rsid w:val="00B62CC1"/>
    <w:rsid w:val="00B84789"/>
    <w:rsid w:val="00BA376C"/>
    <w:rsid w:val="00BB5415"/>
    <w:rsid w:val="00BD63BB"/>
    <w:rsid w:val="00BF2FDB"/>
    <w:rsid w:val="00C11B88"/>
    <w:rsid w:val="00C60124"/>
    <w:rsid w:val="00C95F15"/>
    <w:rsid w:val="00CA077C"/>
    <w:rsid w:val="00CA3B42"/>
    <w:rsid w:val="00CA5973"/>
    <w:rsid w:val="00CB1D0E"/>
    <w:rsid w:val="00CE7F86"/>
    <w:rsid w:val="00D44B2C"/>
    <w:rsid w:val="00D4719C"/>
    <w:rsid w:val="00D5227B"/>
    <w:rsid w:val="00D655CE"/>
    <w:rsid w:val="00D65A11"/>
    <w:rsid w:val="00D7769B"/>
    <w:rsid w:val="00D857DA"/>
    <w:rsid w:val="00D863D2"/>
    <w:rsid w:val="00D94FC2"/>
    <w:rsid w:val="00DD5DE7"/>
    <w:rsid w:val="00E16EEB"/>
    <w:rsid w:val="00E241F3"/>
    <w:rsid w:val="00E24B97"/>
    <w:rsid w:val="00E41015"/>
    <w:rsid w:val="00E43391"/>
    <w:rsid w:val="00E50EC0"/>
    <w:rsid w:val="00E664C2"/>
    <w:rsid w:val="00E71B14"/>
    <w:rsid w:val="00E76C03"/>
    <w:rsid w:val="00E928FA"/>
    <w:rsid w:val="00E97AC6"/>
    <w:rsid w:val="00EA67F1"/>
    <w:rsid w:val="00ED7DBE"/>
    <w:rsid w:val="00EE2FA3"/>
    <w:rsid w:val="00EF7DFA"/>
    <w:rsid w:val="00F54DAA"/>
    <w:rsid w:val="00F6006D"/>
    <w:rsid w:val="00F72DD4"/>
    <w:rsid w:val="00F9199C"/>
    <w:rsid w:val="00FB0C94"/>
    <w:rsid w:val="00FD1F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4EE0"/>
    <w:rPr>
      <w:color w:val="0000FF" w:themeColor="hyperlink"/>
      <w:u w:val="single"/>
    </w:rPr>
  </w:style>
  <w:style w:type="character" w:styleId="UnresolvedMention">
    <w:name w:val="Unresolved Mention"/>
    <w:basedOn w:val="DefaultParagraphFont"/>
    <w:uiPriority w:val="99"/>
    <w:semiHidden/>
    <w:unhideWhenUsed/>
    <w:rsid w:val="00924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 w:id="20938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costin@nt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cebook.com/DollarG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494a80-5bac-4792-a187-b5a61bcf40f0"/>
    <_dlc_DocId xmlns="5a494a80-5bac-4792-a187-b5a61bcf40f0">K7F4H7XUNRF3-385980610-922</_dlc_DocId>
    <_dlc_DocIdUrl xmlns="5a494a80-5bac-4792-a187-b5a61bcf40f0">
      <Url>http://trustnet.nts.org.uk/peopledept/_layouts/15/DocIdRedir.aspx?ID=K7F4H7XUNRF3-385980610-922</Url>
      <Description>K7F4H7XUNRF3-385980610-922</Description>
    </_dlc_DocIdUrl>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C4B25BB6BDE8439E7FE1DB69F91C52" ma:contentTypeVersion="1" ma:contentTypeDescription="Create a new document." ma:contentTypeScope="" ma:versionID="a7b014956d397b4e3f92402a58c1c5c6">
  <xsd:schema xmlns:xsd="http://www.w3.org/2001/XMLSchema" xmlns:xs="http://www.w3.org/2001/XMLSchema" xmlns:p="http://schemas.microsoft.com/office/2006/metadata/properties" xmlns:ns1="http://schemas.microsoft.com/sharepoint/v3" xmlns:ns2="5a494a80-5bac-4792-a187-b5a61bcf40f0" targetNamespace="http://schemas.microsoft.com/office/2006/metadata/properties" ma:root="true" ma:fieldsID="27bcadb503fd80d79800986d39148f05" ns1:_="" ns2:_="">
    <xsd:import namespace="http://schemas.microsoft.com/sharepoint/v3"/>
    <xsd:import namespace="5a494a80-5bac-4792-a187-b5a61bcf40f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494a80-5bac-4792-a187-b5a61bcf40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812b16d4-0e6e-48ee-baf8-935e5daf95f1}" ma:internalName="TaxCatchAll" ma:showField="CatchAllData" ma:web="5a494a80-5bac-4792-a187-b5a61bcf40f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12b16d4-0e6e-48ee-baf8-935e5daf95f1}" ma:internalName="TaxCatchAllLabel" ma:readOnly="true" ma:showField="CatchAllDataLabel" ma:web="5a494a80-5bac-4792-a187-b5a61bcf4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5a494a80-5bac-4792-a187-b5a61bcf40f0"/>
    <ds:schemaRef ds:uri="http://schemas.microsoft.com/sharepoint/v3"/>
  </ds:schemaRefs>
</ds:datastoreItem>
</file>

<file path=customXml/itemProps2.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3.xml><?xml version="1.0" encoding="utf-8"?>
<ds:datastoreItem xmlns:ds="http://schemas.openxmlformats.org/officeDocument/2006/customXml" ds:itemID="{055F66FE-E667-4CC8-88FC-25BADE328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94a80-5bac-4792-a187-b5a61bcf4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617A7-A0F8-4582-921D-F14242B6057A}">
  <ds:schemaRefs>
    <ds:schemaRef ds:uri="http://schemas.microsoft.com/sharepoint/events"/>
  </ds:schemaRefs>
</ds:datastoreItem>
</file>

<file path=customXml/itemProps5.xml><?xml version="1.0" encoding="utf-8"?>
<ds:datastoreItem xmlns:ds="http://schemas.openxmlformats.org/officeDocument/2006/customXml" ds:itemID="{128BF6C7-8DFC-4D63-9078-E0AE2026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Helen Costin</cp:lastModifiedBy>
  <cp:revision>3</cp:revision>
  <cp:lastPrinted>2022-05-20T14:28:00Z</cp:lastPrinted>
  <dcterms:created xsi:type="dcterms:W3CDTF">2024-08-06T10:54:00Z</dcterms:created>
  <dcterms:modified xsi:type="dcterms:W3CDTF">2024-08-06T10:56:00Z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0x01010037C4B25BB6BDE8439E7FE1DB69F91C52</vt:lpwstr>
  </property>
  <property fmtid="{D5CDD505-2E9C-101B-9397-08002B2CF9AE}" pid="3" name="_dlc_DocIdItemGuid">
    <vt:lpwstr>77bc88e5-470b-4568-ae63-a3b77c1c2c86</vt:lpwstr>
  </property>
</Properties>
</file>