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049F" w14:textId="6D746D38" w:rsidR="00D44B2C" w:rsidRPr="0051222C" w:rsidRDefault="00DE42A9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The Tenement</w:t>
      </w:r>
      <w:r w:rsidR="00D84952">
        <w:rPr>
          <w:rFonts w:ascii="Open Sans" w:hAnsi="Open Sans"/>
          <w:b/>
          <w:sz w:val="36"/>
          <w:szCs w:val="36"/>
        </w:rPr>
        <w:t xml:space="preserve"> House </w:t>
      </w:r>
      <w:r w:rsidR="00DB3DAD">
        <w:rPr>
          <w:rFonts w:ascii="Open Sans" w:hAnsi="Open Sans"/>
          <w:b/>
          <w:sz w:val="36"/>
          <w:szCs w:val="36"/>
        </w:rPr>
        <w:t>–</w:t>
      </w:r>
      <w:r w:rsidR="00B8677E" w:rsidRPr="0051222C">
        <w:rPr>
          <w:rFonts w:ascii="Open Sans" w:hAnsi="Open Sans"/>
          <w:b/>
          <w:sz w:val="36"/>
          <w:szCs w:val="36"/>
        </w:rPr>
        <w:t xml:space="preserve"> </w:t>
      </w:r>
      <w:r w:rsidR="00AA1289">
        <w:rPr>
          <w:rFonts w:ascii="Open Sans" w:hAnsi="Open Sans"/>
          <w:b/>
          <w:sz w:val="36"/>
          <w:szCs w:val="36"/>
        </w:rPr>
        <w:t xml:space="preserve">Volunteer </w:t>
      </w:r>
      <w:r w:rsidR="0090684B">
        <w:rPr>
          <w:rFonts w:ascii="Open Sans" w:hAnsi="Open Sans"/>
          <w:b/>
          <w:sz w:val="36"/>
          <w:szCs w:val="36"/>
        </w:rPr>
        <w:t>Guide</w:t>
      </w:r>
    </w:p>
    <w:p w14:paraId="1E5854D0" w14:textId="1FF19FB1" w:rsidR="00BF2FDB" w:rsidRDefault="00CB1D0E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2"/>
          <w:szCs w:val="32"/>
        </w:rPr>
      </w:pPr>
      <w:r w:rsidRPr="00CB1D0E">
        <w:rPr>
          <w:rFonts w:ascii="Open Sans" w:hAnsi="Open Sans"/>
          <w:b/>
          <w:sz w:val="32"/>
          <w:szCs w:val="32"/>
        </w:rPr>
        <w:t>Volunteer Role Description</w:t>
      </w:r>
    </w:p>
    <w:p w14:paraId="3579A23E" w14:textId="77777777" w:rsidR="00C11B88" w:rsidRPr="00CB1D0E" w:rsidRDefault="00C11B88" w:rsidP="00D44B2C">
      <w:pPr>
        <w:spacing w:after="0" w:line="240" w:lineRule="auto"/>
        <w:ind w:left="270" w:right="-154"/>
        <w:jc w:val="center"/>
        <w:rPr>
          <w:rFonts w:ascii="Open Sans" w:hAnsi="Open Sans"/>
          <w:b/>
          <w:sz w:val="32"/>
          <w:szCs w:val="32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300847" w14:paraId="3BCEE91F" w14:textId="77777777" w:rsidTr="0051222C">
        <w:tc>
          <w:tcPr>
            <w:tcW w:w="4678" w:type="dxa"/>
          </w:tcPr>
          <w:p w14:paraId="41EAD236" w14:textId="77777777" w:rsidR="00300847" w:rsidRDefault="00300847" w:rsidP="0051222C">
            <w:pPr>
              <w:ind w:left="-107" w:right="-154"/>
              <w:rPr>
                <w:rFonts w:ascii="Open Sans" w:hAnsi="Open Sans"/>
              </w:rPr>
            </w:pPr>
            <w:r w:rsidRPr="00CB1D0E">
              <w:rPr>
                <w:rFonts w:ascii="Open Sans" w:hAnsi="Open Sans"/>
                <w:b/>
              </w:rPr>
              <w:t>Directorate</w:t>
            </w:r>
            <w:r>
              <w:rPr>
                <w:rFonts w:ascii="Open Sans" w:hAnsi="Open Sans"/>
              </w:rPr>
              <w:t xml:space="preserve">: </w:t>
            </w:r>
          </w:p>
          <w:p w14:paraId="0DF09A99" w14:textId="4E50226A" w:rsidR="00300847" w:rsidRDefault="0051222C" w:rsidP="00D84952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Built Heritage </w:t>
            </w:r>
            <w:r w:rsidR="00D84952">
              <w:rPr>
                <w:rFonts w:ascii="Open Sans" w:hAnsi="Open Sans"/>
              </w:rPr>
              <w:t>–</w:t>
            </w:r>
            <w:r>
              <w:rPr>
                <w:rFonts w:ascii="Open Sans" w:hAnsi="Open Sans"/>
              </w:rPr>
              <w:t xml:space="preserve"> </w:t>
            </w:r>
            <w:r w:rsidR="00755981">
              <w:rPr>
                <w:rFonts w:ascii="Open Sans" w:hAnsi="Open Sans"/>
              </w:rPr>
              <w:t>South</w:t>
            </w:r>
            <w:r w:rsidR="00D84952">
              <w:rPr>
                <w:rFonts w:ascii="Open Sans" w:hAnsi="Open Sans"/>
              </w:rPr>
              <w:t xml:space="preserve"> &amp; West (Glasgow)</w:t>
            </w:r>
          </w:p>
        </w:tc>
        <w:tc>
          <w:tcPr>
            <w:tcW w:w="4820" w:type="dxa"/>
            <w:vMerge w:val="restart"/>
          </w:tcPr>
          <w:p w14:paraId="62679BBF" w14:textId="49D0E9F2" w:rsidR="00300847" w:rsidRDefault="00DE42A9" w:rsidP="0051222C">
            <w:pPr>
              <w:ind w:right="-154"/>
              <w:jc w:val="center"/>
              <w:rPr>
                <w:rFonts w:ascii="Open Sans" w:hAnsi="Open Sans"/>
              </w:rPr>
            </w:pPr>
            <w:r>
              <w:rPr>
                <w:rFonts w:ascii="Open Sans" w:hAnsi="Open Sans"/>
                <w:noProof/>
              </w:rPr>
              <w:drawing>
                <wp:inline distT="0" distB="0" distL="0" distR="0" wp14:anchorId="6EABBFE7" wp14:editId="436DE9AA">
                  <wp:extent cx="2923540" cy="2923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nement outsid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92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847" w14:paraId="754FFDBF" w14:textId="77777777" w:rsidTr="0051222C">
        <w:tc>
          <w:tcPr>
            <w:tcW w:w="4678" w:type="dxa"/>
          </w:tcPr>
          <w:p w14:paraId="7437371F" w14:textId="15713D4C" w:rsidR="0046125D" w:rsidRDefault="00300847" w:rsidP="0051222C">
            <w:pPr>
              <w:ind w:left="-107" w:right="-154"/>
              <w:rPr>
                <w:rFonts w:ascii="Open Sans" w:hAnsi="Open Sans"/>
              </w:rPr>
            </w:pPr>
            <w:r w:rsidRPr="00CB1D0E">
              <w:rPr>
                <w:rFonts w:ascii="Open Sans" w:hAnsi="Open Sans"/>
                <w:b/>
              </w:rPr>
              <w:t>Volunteer Manager</w:t>
            </w:r>
            <w:r>
              <w:rPr>
                <w:rFonts w:ascii="Open Sans" w:hAnsi="Open Sans"/>
              </w:rPr>
              <w:t xml:space="preserve">: </w:t>
            </w:r>
          </w:p>
          <w:p w14:paraId="0FE3138A" w14:textId="559F582C" w:rsidR="00D84952" w:rsidRDefault="004D204B" w:rsidP="0051222C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Rachel Campbell</w:t>
            </w:r>
            <w:r w:rsidR="00D84952">
              <w:rPr>
                <w:rFonts w:ascii="Open Sans" w:hAnsi="Open Sans"/>
              </w:rPr>
              <w:t xml:space="preserve"> </w:t>
            </w:r>
          </w:p>
          <w:p w14:paraId="0BD211F9" w14:textId="7BC1C655" w:rsidR="00300847" w:rsidRDefault="0046125D" w:rsidP="0090684B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Visitor </w:t>
            </w:r>
            <w:r w:rsidR="00D84952">
              <w:rPr>
                <w:rFonts w:ascii="Open Sans" w:hAnsi="Open Sans"/>
              </w:rPr>
              <w:t xml:space="preserve">Services </w:t>
            </w:r>
            <w:r w:rsidR="004D204B">
              <w:rPr>
                <w:rFonts w:ascii="Open Sans" w:hAnsi="Open Sans"/>
              </w:rPr>
              <w:t xml:space="preserve">Supervisor </w:t>
            </w:r>
            <w:r w:rsidR="00D84952">
              <w:rPr>
                <w:rFonts w:ascii="Open Sans" w:hAnsi="Open Sans"/>
              </w:rPr>
              <w:t>Tenement House</w:t>
            </w:r>
            <w:r w:rsidR="0090684B">
              <w:rPr>
                <w:rFonts w:ascii="Open Sans" w:hAnsi="Open Sans"/>
              </w:rPr>
              <w:t>, Holmwood House &amp; Weavers Cottage</w:t>
            </w:r>
            <w:r w:rsidR="00D84952">
              <w:rPr>
                <w:rFonts w:ascii="Open Sans" w:hAnsi="Open Sans"/>
              </w:rPr>
              <w:t xml:space="preserve"> </w:t>
            </w:r>
          </w:p>
        </w:tc>
        <w:tc>
          <w:tcPr>
            <w:tcW w:w="4820" w:type="dxa"/>
            <w:vMerge/>
          </w:tcPr>
          <w:p w14:paraId="15082A6B" w14:textId="77777777" w:rsidR="00300847" w:rsidRDefault="00300847" w:rsidP="00D44B2C">
            <w:pPr>
              <w:ind w:right="-154"/>
              <w:rPr>
                <w:rFonts w:ascii="Open Sans" w:hAnsi="Open Sans"/>
              </w:rPr>
            </w:pPr>
          </w:p>
        </w:tc>
      </w:tr>
      <w:tr w:rsidR="00300847" w14:paraId="5470F975" w14:textId="77777777" w:rsidTr="0051222C">
        <w:tc>
          <w:tcPr>
            <w:tcW w:w="4678" w:type="dxa"/>
          </w:tcPr>
          <w:p w14:paraId="66022793" w14:textId="1D992809" w:rsidR="00300847" w:rsidRDefault="006401A7" w:rsidP="0051222C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  <w:b/>
              </w:rPr>
              <w:t xml:space="preserve">Suggested </w:t>
            </w:r>
            <w:r w:rsidR="00300847" w:rsidRPr="00D44B2C">
              <w:rPr>
                <w:rFonts w:ascii="Open Sans" w:hAnsi="Open Sans"/>
                <w:b/>
              </w:rPr>
              <w:t>Time Commitment</w:t>
            </w:r>
            <w:r w:rsidR="00300847">
              <w:rPr>
                <w:rFonts w:ascii="Open Sans" w:hAnsi="Open Sans"/>
              </w:rPr>
              <w:t xml:space="preserve">: </w:t>
            </w:r>
          </w:p>
          <w:p w14:paraId="1F6997D8" w14:textId="11AFDD2C" w:rsidR="005037AD" w:rsidRDefault="00DE42A9" w:rsidP="0051222C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Shifts available </w:t>
            </w:r>
            <w:r w:rsidR="00133515">
              <w:rPr>
                <w:rFonts w:ascii="Open Sans" w:hAnsi="Open Sans"/>
              </w:rPr>
              <w:t>on every day of the week</w:t>
            </w:r>
            <w:r w:rsidRPr="00DE42A9">
              <w:rPr>
                <w:rFonts w:ascii="Open Sans" w:hAnsi="Open Sans"/>
              </w:rPr>
              <w:t xml:space="preserve">, </w:t>
            </w:r>
          </w:p>
          <w:p w14:paraId="23BE031C" w14:textId="662B1FA3" w:rsidR="00DE42A9" w:rsidRDefault="00DE42A9" w:rsidP="0051222C">
            <w:pPr>
              <w:ind w:left="-107" w:right="-154"/>
              <w:rPr>
                <w:rFonts w:ascii="Open Sans" w:hAnsi="Open Sans"/>
              </w:rPr>
            </w:pPr>
            <w:r w:rsidRPr="00DE42A9">
              <w:rPr>
                <w:rFonts w:ascii="Open Sans" w:hAnsi="Open Sans"/>
              </w:rPr>
              <w:t>agreed days / times</w:t>
            </w:r>
            <w:r>
              <w:rPr>
                <w:rFonts w:ascii="Open Sans" w:hAnsi="Open Sans"/>
              </w:rPr>
              <w:t xml:space="preserve">. </w:t>
            </w:r>
          </w:p>
          <w:p w14:paraId="58966B24" w14:textId="396B8277" w:rsidR="00840A39" w:rsidRDefault="00DE42A9" w:rsidP="0051222C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Morning shift: 10:00- 1</w:t>
            </w:r>
            <w:r w:rsidR="00984BC6">
              <w:rPr>
                <w:rFonts w:ascii="Open Sans" w:hAnsi="Open Sans"/>
              </w:rPr>
              <w:t>3:30</w:t>
            </w:r>
          </w:p>
          <w:p w14:paraId="4F875EB4" w14:textId="170EF123" w:rsidR="00DE42A9" w:rsidRDefault="00DE42A9" w:rsidP="0051222C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Afternoon shift: </w:t>
            </w:r>
            <w:r w:rsidR="00984BC6">
              <w:rPr>
                <w:rFonts w:ascii="Open Sans" w:hAnsi="Open Sans"/>
              </w:rPr>
              <w:t>13</w:t>
            </w:r>
            <w:r>
              <w:rPr>
                <w:rFonts w:ascii="Open Sans" w:hAnsi="Open Sans"/>
              </w:rPr>
              <w:t>:</w:t>
            </w:r>
            <w:r w:rsidR="00984BC6">
              <w:rPr>
                <w:rFonts w:ascii="Open Sans" w:hAnsi="Open Sans"/>
              </w:rPr>
              <w:t>3</w:t>
            </w:r>
            <w:r>
              <w:rPr>
                <w:rFonts w:ascii="Open Sans" w:hAnsi="Open Sans"/>
              </w:rPr>
              <w:t>0- 1</w:t>
            </w:r>
            <w:r w:rsidR="00984BC6">
              <w:rPr>
                <w:rFonts w:ascii="Open Sans" w:hAnsi="Open Sans"/>
              </w:rPr>
              <w:t>7:00</w:t>
            </w:r>
          </w:p>
          <w:p w14:paraId="18C66F0B" w14:textId="475395C0" w:rsidR="00300847" w:rsidRDefault="00DE42A9" w:rsidP="0090684B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You can volunteer once a week or once a fortnight. </w:t>
            </w:r>
          </w:p>
        </w:tc>
        <w:tc>
          <w:tcPr>
            <w:tcW w:w="4820" w:type="dxa"/>
            <w:vMerge/>
          </w:tcPr>
          <w:p w14:paraId="0F9EA6C8" w14:textId="77777777" w:rsidR="00300847" w:rsidRDefault="00300847" w:rsidP="00D44B2C">
            <w:pPr>
              <w:ind w:right="-154"/>
              <w:rPr>
                <w:rFonts w:ascii="Open Sans" w:hAnsi="Open Sans"/>
              </w:rPr>
            </w:pPr>
          </w:p>
        </w:tc>
      </w:tr>
      <w:tr w:rsidR="00300847" w14:paraId="556692FF" w14:textId="77777777" w:rsidTr="0051222C">
        <w:tc>
          <w:tcPr>
            <w:tcW w:w="4678" w:type="dxa"/>
          </w:tcPr>
          <w:p w14:paraId="5B222C02" w14:textId="48FF2DBB" w:rsidR="00300847" w:rsidRDefault="00300847" w:rsidP="0051222C">
            <w:pPr>
              <w:ind w:left="-107" w:right="-154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>Type of role:</w:t>
            </w:r>
          </w:p>
          <w:p w14:paraId="31156D51" w14:textId="11F4D122" w:rsidR="00300847" w:rsidRPr="00300847" w:rsidRDefault="00C25FA8" w:rsidP="00C459A7">
            <w:pPr>
              <w:ind w:left="-107" w:right="-154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Ongoing </w:t>
            </w:r>
          </w:p>
        </w:tc>
        <w:tc>
          <w:tcPr>
            <w:tcW w:w="4820" w:type="dxa"/>
            <w:vMerge/>
          </w:tcPr>
          <w:p w14:paraId="1E0F8B7A" w14:textId="77777777" w:rsidR="00300847" w:rsidRDefault="00300847" w:rsidP="00D44B2C">
            <w:pPr>
              <w:ind w:right="-154"/>
              <w:rPr>
                <w:rFonts w:ascii="Open Sans" w:hAnsi="Open Sans"/>
              </w:rPr>
            </w:pPr>
          </w:p>
        </w:tc>
      </w:tr>
    </w:tbl>
    <w:p w14:paraId="138813DC" w14:textId="77777777" w:rsidR="00CB1D0E" w:rsidRDefault="00CB1D0E" w:rsidP="0051222C">
      <w:pPr>
        <w:spacing w:after="0" w:line="240" w:lineRule="auto"/>
        <w:ind w:left="270" w:right="-154"/>
        <w:rPr>
          <w:rFonts w:ascii="Open Sans" w:hAnsi="Open Sans"/>
        </w:rPr>
      </w:pPr>
    </w:p>
    <w:p w14:paraId="753F03DB" w14:textId="77777777" w:rsidR="007E7555" w:rsidRPr="00CB1D0E" w:rsidRDefault="007E7555" w:rsidP="0051222C">
      <w:pPr>
        <w:spacing w:after="0" w:line="240" w:lineRule="auto"/>
        <w:rPr>
          <w:rFonts w:ascii="Open Sans" w:hAnsi="Open Sans"/>
          <w:b/>
        </w:rPr>
      </w:pPr>
      <w:r w:rsidRPr="00CB1D0E">
        <w:rPr>
          <w:rFonts w:ascii="Open Sans" w:hAnsi="Open Sans"/>
          <w:b/>
        </w:rPr>
        <w:t xml:space="preserve">Why </w:t>
      </w:r>
      <w:r>
        <w:rPr>
          <w:rFonts w:ascii="Open Sans" w:hAnsi="Open Sans"/>
          <w:b/>
        </w:rPr>
        <w:t>do you need me</w:t>
      </w:r>
      <w:r w:rsidRPr="00CB1D0E">
        <w:rPr>
          <w:rFonts w:ascii="Open Sans" w:hAnsi="Open Sans"/>
          <w:b/>
        </w:rPr>
        <w:t>?</w:t>
      </w:r>
    </w:p>
    <w:p w14:paraId="4C5453B1" w14:textId="7E8E2EEC" w:rsidR="00DE42A9" w:rsidRDefault="00DE42A9" w:rsidP="00DE42A9">
      <w:pPr>
        <w:spacing w:after="0" w:line="240" w:lineRule="auto"/>
        <w:rPr>
          <w:rFonts w:ascii="Open Sans" w:hAnsi="Open Sans"/>
        </w:rPr>
      </w:pPr>
      <w:r>
        <w:rPr>
          <w:rFonts w:ascii="Open Sans" w:hAnsi="Open Sans"/>
        </w:rPr>
        <w:t>The Tenement House welcomes over 26,000 visitors every year from all over the world to learn all about Glasgow’s past, woman’s history and architecture and design</w:t>
      </w:r>
      <w:r w:rsidR="00851460">
        <w:rPr>
          <w:rFonts w:ascii="Open Sans" w:hAnsi="Open Sans"/>
        </w:rPr>
        <w:t>.</w:t>
      </w:r>
    </w:p>
    <w:p w14:paraId="3883E7CB" w14:textId="0194657D" w:rsidR="0051222C" w:rsidRDefault="0093413D" w:rsidP="009271EA">
      <w:pPr>
        <w:spacing w:after="0" w:line="240" w:lineRule="auto"/>
        <w:rPr>
          <w:rFonts w:ascii="Open Sans" w:hAnsi="Open Sans"/>
        </w:rPr>
      </w:pPr>
      <w:r>
        <w:rPr>
          <w:rFonts w:ascii="Open Sans" w:hAnsi="Open Sans"/>
        </w:rPr>
        <w:t xml:space="preserve">We are looking for enthusiastic </w:t>
      </w:r>
      <w:r w:rsidR="0051222C">
        <w:rPr>
          <w:rFonts w:ascii="Open Sans" w:hAnsi="Open Sans"/>
        </w:rPr>
        <w:t>volunteers</w:t>
      </w:r>
      <w:r>
        <w:rPr>
          <w:rFonts w:ascii="Open Sans" w:hAnsi="Open Sans"/>
        </w:rPr>
        <w:t xml:space="preserve"> to get involved with </w:t>
      </w:r>
      <w:r w:rsidR="00984BC6">
        <w:rPr>
          <w:rFonts w:ascii="Open Sans" w:hAnsi="Open Sans"/>
        </w:rPr>
        <w:t xml:space="preserve">visitor </w:t>
      </w:r>
      <w:r w:rsidR="0090684B">
        <w:rPr>
          <w:rFonts w:ascii="Open Sans" w:hAnsi="Open Sans"/>
        </w:rPr>
        <w:t>engagement at the property</w:t>
      </w:r>
      <w:r w:rsidR="00984BC6">
        <w:rPr>
          <w:rFonts w:ascii="Open Sans" w:hAnsi="Open Sans"/>
        </w:rPr>
        <w:t>. Volunteers</w:t>
      </w:r>
      <w:r w:rsidR="00D84952">
        <w:rPr>
          <w:rFonts w:ascii="Open Sans" w:hAnsi="Open Sans"/>
        </w:rPr>
        <w:t xml:space="preserve"> help</w:t>
      </w:r>
      <w:r w:rsidR="0090684B">
        <w:rPr>
          <w:rFonts w:ascii="Open Sans" w:hAnsi="Open Sans"/>
        </w:rPr>
        <w:t xml:space="preserve"> </w:t>
      </w:r>
      <w:r w:rsidR="00984BC6">
        <w:rPr>
          <w:rFonts w:ascii="Open Sans" w:hAnsi="Open Sans"/>
        </w:rPr>
        <w:t>to bring the Tenement House to life by talking to visitors and guiding them through</w:t>
      </w:r>
      <w:r w:rsidR="00984BC6" w:rsidRPr="00984BC6">
        <w:rPr>
          <w:rFonts w:ascii="Open Sans" w:hAnsi="Open Sans"/>
        </w:rPr>
        <w:t xml:space="preserve"> the rooms</w:t>
      </w:r>
      <w:r w:rsidR="00984BC6">
        <w:rPr>
          <w:rFonts w:ascii="Open Sans" w:hAnsi="Open Sans"/>
        </w:rPr>
        <w:t xml:space="preserve">. They are also part of </w:t>
      </w:r>
      <w:r w:rsidR="0090684B">
        <w:rPr>
          <w:rFonts w:ascii="Open Sans" w:hAnsi="Open Sans"/>
        </w:rPr>
        <w:t>shar</w:t>
      </w:r>
      <w:r w:rsidR="00984BC6">
        <w:rPr>
          <w:rFonts w:ascii="Open Sans" w:hAnsi="Open Sans"/>
        </w:rPr>
        <w:t>ing</w:t>
      </w:r>
      <w:r w:rsidR="0090684B">
        <w:rPr>
          <w:rFonts w:ascii="Open Sans" w:hAnsi="Open Sans"/>
        </w:rPr>
        <w:t xml:space="preserve"> </w:t>
      </w:r>
      <w:r w:rsidR="00984BC6">
        <w:rPr>
          <w:rFonts w:ascii="Open Sans" w:hAnsi="Open Sans"/>
        </w:rPr>
        <w:t>information about the National Trust for Scotland’s</w:t>
      </w:r>
      <w:r w:rsidR="00A67E40">
        <w:rPr>
          <w:rFonts w:ascii="Open Sans" w:hAnsi="Open Sans"/>
        </w:rPr>
        <w:t xml:space="preserve"> </w:t>
      </w:r>
      <w:r w:rsidR="00984BC6">
        <w:rPr>
          <w:rFonts w:ascii="Open Sans" w:hAnsi="Open Sans"/>
        </w:rPr>
        <w:t xml:space="preserve">valuable </w:t>
      </w:r>
      <w:r w:rsidR="00A67E40">
        <w:rPr>
          <w:rFonts w:ascii="Open Sans" w:hAnsi="Open Sans"/>
        </w:rPr>
        <w:t xml:space="preserve">conservation </w:t>
      </w:r>
      <w:r w:rsidR="00984BC6">
        <w:rPr>
          <w:rFonts w:ascii="Open Sans" w:hAnsi="Open Sans"/>
        </w:rPr>
        <w:t xml:space="preserve">work </w:t>
      </w:r>
      <w:r w:rsidR="00A67E40">
        <w:rPr>
          <w:rFonts w:ascii="Open Sans" w:hAnsi="Open Sans"/>
        </w:rPr>
        <w:t>through</w:t>
      </w:r>
      <w:r w:rsidR="00984BC6">
        <w:rPr>
          <w:rFonts w:ascii="Open Sans" w:hAnsi="Open Sans"/>
        </w:rPr>
        <w:t>out</w:t>
      </w:r>
      <w:r w:rsidR="00A67E40">
        <w:rPr>
          <w:rFonts w:ascii="Open Sans" w:hAnsi="Open Sans"/>
        </w:rPr>
        <w:t xml:space="preserve"> </w:t>
      </w:r>
      <w:r w:rsidR="0090684B">
        <w:rPr>
          <w:rFonts w:ascii="Open Sans" w:hAnsi="Open Sans"/>
        </w:rPr>
        <w:t>their visit</w:t>
      </w:r>
      <w:r w:rsidR="00984BC6">
        <w:rPr>
          <w:rFonts w:ascii="Open Sans" w:hAnsi="Open Sans"/>
        </w:rPr>
        <w:t>.</w:t>
      </w:r>
      <w:r w:rsidR="007605FE">
        <w:rPr>
          <w:rFonts w:ascii="Open Sans" w:hAnsi="Open Sans"/>
        </w:rPr>
        <w:t xml:space="preserve"> </w:t>
      </w:r>
      <w:r w:rsidR="0051222C">
        <w:rPr>
          <w:rFonts w:ascii="Open Sans" w:hAnsi="Open Sans"/>
        </w:rPr>
        <w:t>This is a</w:t>
      </w:r>
      <w:r w:rsidR="00984BC6">
        <w:rPr>
          <w:rFonts w:ascii="Open Sans" w:hAnsi="Open Sans"/>
        </w:rPr>
        <w:t xml:space="preserve"> </w:t>
      </w:r>
      <w:r w:rsidR="0051222C">
        <w:rPr>
          <w:rFonts w:ascii="Open Sans" w:hAnsi="Open Sans"/>
        </w:rPr>
        <w:t xml:space="preserve">rare and exciting opportunity to get involved </w:t>
      </w:r>
      <w:r w:rsidR="0090684B">
        <w:rPr>
          <w:rFonts w:ascii="Open Sans" w:hAnsi="Open Sans"/>
        </w:rPr>
        <w:t>in a beautiful property</w:t>
      </w:r>
      <w:r w:rsidR="00851460">
        <w:rPr>
          <w:rFonts w:ascii="Open Sans" w:hAnsi="Open Sans"/>
        </w:rPr>
        <w:t xml:space="preserve"> and be</w:t>
      </w:r>
      <w:r w:rsidR="005024B6">
        <w:rPr>
          <w:rFonts w:ascii="Open Sans" w:hAnsi="Open Sans"/>
        </w:rPr>
        <w:t xml:space="preserve"> a</w:t>
      </w:r>
      <w:r w:rsidR="00851460">
        <w:rPr>
          <w:rFonts w:ascii="Open Sans" w:hAnsi="Open Sans"/>
        </w:rPr>
        <w:t xml:space="preserve"> part of a fantastic team! </w:t>
      </w:r>
    </w:p>
    <w:p w14:paraId="465F4758" w14:textId="5D4BCDDE" w:rsidR="0051222C" w:rsidRDefault="0051222C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</w:p>
    <w:p w14:paraId="20F36BC4" w14:textId="40CAFD2C" w:rsidR="00CB1D0E" w:rsidRPr="00CB1D0E" w:rsidRDefault="00CB1D0E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CB1D0E">
        <w:rPr>
          <w:rFonts w:ascii="Open Sans" w:hAnsi="Open Sans"/>
          <w:b/>
        </w:rPr>
        <w:t>What</w:t>
      </w:r>
      <w:r>
        <w:rPr>
          <w:rFonts w:ascii="Open Sans" w:hAnsi="Open Sans"/>
          <w:b/>
        </w:rPr>
        <w:t>’s included in the role</w:t>
      </w:r>
      <w:r w:rsidRPr="00CB1D0E">
        <w:rPr>
          <w:rFonts w:ascii="Open Sans" w:hAnsi="Open Sans"/>
          <w:b/>
        </w:rPr>
        <w:t>?</w:t>
      </w:r>
    </w:p>
    <w:p w14:paraId="09314C85" w14:textId="39C33C67" w:rsidR="0046125D" w:rsidRDefault="0046125D" w:rsidP="0051222C">
      <w:pPr>
        <w:pStyle w:val="ListParagraph"/>
        <w:numPr>
          <w:ilvl w:val="0"/>
          <w:numId w:val="21"/>
        </w:numPr>
        <w:spacing w:after="0" w:line="240" w:lineRule="auto"/>
        <w:ind w:right="-154"/>
        <w:jc w:val="both"/>
        <w:rPr>
          <w:rFonts w:ascii="Open Sans" w:hAnsi="Open Sans"/>
        </w:rPr>
      </w:pPr>
      <w:r w:rsidRPr="00B4142D">
        <w:rPr>
          <w:rFonts w:ascii="Open Sans" w:hAnsi="Open Sans"/>
        </w:rPr>
        <w:t xml:space="preserve">Learning </w:t>
      </w:r>
      <w:r w:rsidR="009271EA">
        <w:rPr>
          <w:rFonts w:ascii="Open Sans" w:hAnsi="Open Sans"/>
        </w:rPr>
        <w:t>about</w:t>
      </w:r>
      <w:r w:rsidR="00984BC6">
        <w:rPr>
          <w:rFonts w:ascii="Open Sans" w:hAnsi="Open Sans"/>
        </w:rPr>
        <w:t xml:space="preserve"> the Tenement House,</w:t>
      </w:r>
      <w:r w:rsidR="009271EA">
        <w:rPr>
          <w:rFonts w:ascii="Open Sans" w:hAnsi="Open Sans"/>
        </w:rPr>
        <w:t xml:space="preserve"> our collections and </w:t>
      </w:r>
      <w:r w:rsidRPr="00B4142D">
        <w:rPr>
          <w:rFonts w:ascii="Open Sans" w:hAnsi="Open Sans"/>
        </w:rPr>
        <w:t xml:space="preserve">how </w:t>
      </w:r>
      <w:r w:rsidR="009271EA">
        <w:rPr>
          <w:rFonts w:ascii="Open Sans" w:hAnsi="Open Sans"/>
        </w:rPr>
        <w:t>/</w:t>
      </w:r>
      <w:r w:rsidRPr="00B4142D">
        <w:rPr>
          <w:rFonts w:ascii="Open Sans" w:hAnsi="Open Sans"/>
        </w:rPr>
        <w:t xml:space="preserve"> why we care for </w:t>
      </w:r>
      <w:r w:rsidR="009271EA">
        <w:rPr>
          <w:rFonts w:ascii="Open Sans" w:hAnsi="Open Sans"/>
        </w:rPr>
        <w:t>them</w:t>
      </w:r>
    </w:p>
    <w:p w14:paraId="6A748AB0" w14:textId="130DE172" w:rsidR="009271EA" w:rsidRDefault="009271EA" w:rsidP="009271EA">
      <w:pPr>
        <w:pStyle w:val="ListParagraph"/>
        <w:numPr>
          <w:ilvl w:val="0"/>
          <w:numId w:val="21"/>
        </w:num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Engaging with our visitors to explain our conservation </w:t>
      </w:r>
      <w:r w:rsidR="00984BC6">
        <w:rPr>
          <w:rFonts w:ascii="Open Sans" w:hAnsi="Open Sans"/>
        </w:rPr>
        <w:t>work</w:t>
      </w:r>
    </w:p>
    <w:p w14:paraId="45607F23" w14:textId="0EB275BC" w:rsidR="006E69AD" w:rsidRPr="006E69AD" w:rsidRDefault="006E69AD" w:rsidP="006E69AD">
      <w:pPr>
        <w:pStyle w:val="ListParagraph"/>
        <w:numPr>
          <w:ilvl w:val="0"/>
          <w:numId w:val="21"/>
        </w:num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Delivering excellent customer service to our visitors</w:t>
      </w:r>
    </w:p>
    <w:p w14:paraId="4D10CBA2" w14:textId="77777777" w:rsidR="00CB1D0E" w:rsidRDefault="00CB1D0E" w:rsidP="0051222C">
      <w:pPr>
        <w:spacing w:after="0" w:line="240" w:lineRule="auto"/>
        <w:ind w:right="-154"/>
        <w:jc w:val="both"/>
        <w:rPr>
          <w:rFonts w:ascii="Open Sans" w:hAnsi="Open Sans"/>
        </w:rPr>
      </w:pPr>
    </w:p>
    <w:p w14:paraId="1860EA7C" w14:textId="6B65142D" w:rsidR="00CB1D0E" w:rsidRDefault="00CB1D0E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Why should I volunteer in this role</w:t>
      </w:r>
      <w:r w:rsidRPr="00CB1D0E">
        <w:rPr>
          <w:rFonts w:ascii="Open Sans" w:hAnsi="Open Sans"/>
          <w:b/>
        </w:rPr>
        <w:t>?</w:t>
      </w:r>
    </w:p>
    <w:p w14:paraId="26A14678" w14:textId="42E6DB5C" w:rsidR="009271EA" w:rsidRPr="000D2894" w:rsidRDefault="009271EA" w:rsidP="009271EA">
      <w:pPr>
        <w:spacing w:after="0" w:line="240" w:lineRule="auto"/>
        <w:ind w:right="-154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color w:val="000000"/>
        </w:rPr>
        <w:t>This is a</w:t>
      </w:r>
      <w:r w:rsidR="005024B6">
        <w:rPr>
          <w:rFonts w:ascii="Open Sans" w:eastAsia="Times New Roman" w:hAnsi="Open Sans" w:cs="Open Sans"/>
          <w:color w:val="000000"/>
        </w:rPr>
        <w:t xml:space="preserve"> wonderful</w:t>
      </w:r>
      <w:r>
        <w:rPr>
          <w:rFonts w:ascii="Open Sans" w:eastAsia="Times New Roman" w:hAnsi="Open Sans" w:cs="Open Sans"/>
          <w:color w:val="000000"/>
        </w:rPr>
        <w:t xml:space="preserve"> opportunity to gain practical experience of </w:t>
      </w:r>
      <w:r w:rsidR="006E69AD">
        <w:rPr>
          <w:rFonts w:ascii="Open Sans" w:eastAsia="Times New Roman" w:hAnsi="Open Sans" w:cs="Open Sans"/>
          <w:color w:val="000000"/>
        </w:rPr>
        <w:t>guiding and front of house</w:t>
      </w:r>
      <w:r>
        <w:rPr>
          <w:rFonts w:ascii="Open Sans" w:eastAsia="Times New Roman" w:hAnsi="Open Sans" w:cs="Open Sans"/>
          <w:color w:val="000000"/>
        </w:rPr>
        <w:t xml:space="preserve"> in a heritage environment, and to see behind the scenes and learn ne</w:t>
      </w:r>
      <w:r w:rsidR="006E69AD">
        <w:rPr>
          <w:rFonts w:ascii="Open Sans" w:eastAsia="Times New Roman" w:hAnsi="Open Sans" w:cs="Open Sans"/>
          <w:color w:val="000000"/>
        </w:rPr>
        <w:t xml:space="preserve">w skills. </w:t>
      </w:r>
      <w:r w:rsidR="00851460">
        <w:rPr>
          <w:rFonts w:ascii="Open Sans" w:eastAsia="Times New Roman" w:hAnsi="Open Sans" w:cs="Open Sans"/>
          <w:color w:val="000000"/>
        </w:rPr>
        <w:t>The Tenement</w:t>
      </w:r>
      <w:r w:rsidR="00D84952">
        <w:rPr>
          <w:rFonts w:ascii="Open Sans" w:eastAsia="Times New Roman" w:hAnsi="Open Sans" w:cs="Open Sans"/>
          <w:color w:val="000000"/>
        </w:rPr>
        <w:t xml:space="preserve"> House </w:t>
      </w:r>
      <w:r>
        <w:rPr>
          <w:rFonts w:ascii="Open Sans" w:eastAsia="Times New Roman" w:hAnsi="Open Sans" w:cs="Open Sans"/>
          <w:color w:val="000000"/>
        </w:rPr>
        <w:t>is a beautiful property, with a friendly team of volunteers</w:t>
      </w:r>
      <w:r w:rsidR="00D84952">
        <w:rPr>
          <w:rFonts w:ascii="Open Sans" w:eastAsia="Times New Roman" w:hAnsi="Open Sans" w:cs="Open Sans"/>
          <w:color w:val="000000"/>
        </w:rPr>
        <w:t xml:space="preserve"> and staff.</w:t>
      </w:r>
      <w:r w:rsidR="006E69AD">
        <w:rPr>
          <w:rFonts w:ascii="Open Sans" w:eastAsia="Times New Roman" w:hAnsi="Open Sans" w:cs="Open Sans"/>
          <w:color w:val="000000"/>
        </w:rPr>
        <w:t xml:space="preserve"> We are looking to engage more visitors and to share our love of </w:t>
      </w:r>
      <w:r w:rsidR="00851460">
        <w:rPr>
          <w:rFonts w:ascii="Open Sans" w:eastAsia="Times New Roman" w:hAnsi="Open Sans" w:cs="Open Sans"/>
          <w:color w:val="000000"/>
        </w:rPr>
        <w:t>Glasgow’s past</w:t>
      </w:r>
      <w:r w:rsidR="006E69AD">
        <w:rPr>
          <w:rFonts w:ascii="Open Sans" w:eastAsia="Times New Roman" w:hAnsi="Open Sans" w:cs="Open Sans"/>
          <w:color w:val="000000"/>
        </w:rPr>
        <w:t xml:space="preserve"> with everyone</w:t>
      </w:r>
      <w:r w:rsidR="00851460">
        <w:rPr>
          <w:rFonts w:ascii="Open Sans" w:eastAsia="Times New Roman" w:hAnsi="Open Sans" w:cs="Open Sans"/>
          <w:color w:val="000000"/>
        </w:rPr>
        <w:t xml:space="preserve">. </w:t>
      </w:r>
      <w:r w:rsidR="00D84952">
        <w:rPr>
          <w:rFonts w:ascii="Open Sans" w:eastAsia="Times New Roman" w:hAnsi="Open Sans" w:cs="Open Sans"/>
          <w:color w:val="000000"/>
        </w:rPr>
        <w:t>V</w:t>
      </w:r>
      <w:r>
        <w:rPr>
          <w:rFonts w:ascii="Open Sans" w:eastAsia="Times New Roman" w:hAnsi="Open Sans" w:cs="Open Sans"/>
          <w:color w:val="000000"/>
        </w:rPr>
        <w:t xml:space="preserve">olunteers </w:t>
      </w:r>
      <w:r w:rsidR="00B3665D">
        <w:rPr>
          <w:rFonts w:ascii="Open Sans" w:eastAsia="Times New Roman" w:hAnsi="Open Sans" w:cs="Open Sans"/>
          <w:color w:val="000000"/>
        </w:rPr>
        <w:t xml:space="preserve">can </w:t>
      </w:r>
      <w:r w:rsidR="00B3665D">
        <w:rPr>
          <w:rFonts w:ascii="Open Sans" w:eastAsia="Times New Roman" w:hAnsi="Open Sans" w:cs="Open Sans"/>
          <w:color w:val="000000"/>
        </w:rPr>
        <w:lastRenderedPageBreak/>
        <w:t xml:space="preserve">also </w:t>
      </w:r>
      <w:r>
        <w:rPr>
          <w:rFonts w:ascii="Open Sans" w:eastAsia="Times New Roman" w:hAnsi="Open Sans" w:cs="Open Sans"/>
          <w:color w:val="000000"/>
        </w:rPr>
        <w:t xml:space="preserve">get involved in other activities as available at the property.  </w:t>
      </w:r>
      <w:r w:rsidRPr="000D2894">
        <w:rPr>
          <w:rFonts w:ascii="Open Sans" w:hAnsi="Open Sans" w:cs="Open Sans"/>
        </w:rPr>
        <w:t>Trust volunteers can attend special events such as training sessions and are recognised for t</w:t>
      </w:r>
      <w:r>
        <w:rPr>
          <w:rFonts w:ascii="Open Sans" w:hAnsi="Open Sans" w:cs="Open Sans"/>
        </w:rPr>
        <w:t>heir work through our national thank you</w:t>
      </w:r>
      <w:r w:rsidRPr="000D2894">
        <w:rPr>
          <w:rFonts w:ascii="Open Sans" w:hAnsi="Open Sans" w:cs="Open Sans"/>
        </w:rPr>
        <w:t xml:space="preserve"> programmes.</w:t>
      </w:r>
      <w:r w:rsidRPr="004B3DDA">
        <w:rPr>
          <w:rFonts w:ascii="Open Sans" w:eastAsia="Times New Roman" w:hAnsi="Open Sans" w:cs="Open Sans"/>
          <w:color w:val="000000"/>
        </w:rPr>
        <w:t xml:space="preserve"> </w:t>
      </w:r>
    </w:p>
    <w:p w14:paraId="6EF3E339" w14:textId="77777777" w:rsidR="00B4142D" w:rsidRDefault="00B4142D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</w:p>
    <w:p w14:paraId="60AE5576" w14:textId="09DF8A97" w:rsidR="00CB1D0E" w:rsidRPr="00C11B88" w:rsidRDefault="00CB1D0E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C11B88">
        <w:rPr>
          <w:rFonts w:ascii="Open Sans" w:hAnsi="Open Sans"/>
          <w:b/>
        </w:rPr>
        <w:t>Who will I be working with?</w:t>
      </w:r>
    </w:p>
    <w:p w14:paraId="25E77BB0" w14:textId="5CFE122D" w:rsidR="009271EA" w:rsidRDefault="009271EA" w:rsidP="009271EA">
      <w:pPr>
        <w:spacing w:after="0" w:line="240" w:lineRule="auto"/>
        <w:ind w:right="-154"/>
        <w:rPr>
          <w:rFonts w:ascii="Open Sans" w:hAnsi="Open Sans"/>
        </w:rPr>
      </w:pPr>
      <w:r>
        <w:rPr>
          <w:rFonts w:ascii="Open Sans" w:hAnsi="Open Sans"/>
        </w:rPr>
        <w:t>Depending upon the activity, y</w:t>
      </w:r>
      <w:r w:rsidR="00E739DC">
        <w:rPr>
          <w:rFonts w:ascii="Open Sans" w:hAnsi="Open Sans"/>
        </w:rPr>
        <w:t xml:space="preserve">ou may be working within a small team </w:t>
      </w:r>
      <w:r>
        <w:rPr>
          <w:rFonts w:ascii="Open Sans" w:hAnsi="Open Sans"/>
        </w:rPr>
        <w:t xml:space="preserve">of volunteers, </w:t>
      </w:r>
      <w:r w:rsidR="00E739DC">
        <w:rPr>
          <w:rFonts w:ascii="Open Sans" w:hAnsi="Open Sans"/>
        </w:rPr>
        <w:t>or</w:t>
      </w:r>
      <w:r>
        <w:rPr>
          <w:rFonts w:ascii="Open Sans" w:hAnsi="Open Sans"/>
        </w:rPr>
        <w:t xml:space="preserve"> you may be working</w:t>
      </w:r>
      <w:r w:rsidR="00E739DC">
        <w:rPr>
          <w:rFonts w:ascii="Open Sans" w:hAnsi="Open Sans"/>
        </w:rPr>
        <w:t xml:space="preserve"> directly with your volunteer manager</w:t>
      </w:r>
      <w:r w:rsidR="00D84952">
        <w:rPr>
          <w:rFonts w:ascii="Open Sans" w:hAnsi="Open Sans"/>
        </w:rPr>
        <w:t xml:space="preserve"> and other members of the team</w:t>
      </w:r>
      <w:r>
        <w:rPr>
          <w:rFonts w:ascii="Open Sans" w:hAnsi="Open Sans"/>
        </w:rPr>
        <w:t>.  If you need help while volunteering, your volunteer manager or another appointed person will also be around to assist.</w:t>
      </w:r>
    </w:p>
    <w:p w14:paraId="1D60E8F6" w14:textId="77777777" w:rsidR="00B4142D" w:rsidRDefault="00B4142D" w:rsidP="009271EA">
      <w:pPr>
        <w:spacing w:after="0" w:line="240" w:lineRule="auto"/>
        <w:ind w:right="-154"/>
        <w:jc w:val="both"/>
        <w:rPr>
          <w:rFonts w:ascii="Open Sans" w:hAnsi="Open Sans"/>
        </w:rPr>
      </w:pPr>
    </w:p>
    <w:p w14:paraId="48683461" w14:textId="014FD222" w:rsidR="00CB1D0E" w:rsidRPr="00C11B88" w:rsidRDefault="00C11B88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C11B88">
        <w:rPr>
          <w:rFonts w:ascii="Open Sans" w:hAnsi="Open Sans"/>
          <w:b/>
        </w:rPr>
        <w:t>Do I need any previous experience for this role?</w:t>
      </w:r>
    </w:p>
    <w:p w14:paraId="0D0CEACD" w14:textId="1D41F40A" w:rsidR="00C11B88" w:rsidRDefault="00C11B88" w:rsidP="009271EA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In general, you don’t need any specific experience or qualifications to volunteer wit</w:t>
      </w:r>
      <w:r w:rsidR="00BD1919">
        <w:rPr>
          <w:rFonts w:ascii="Open Sans" w:hAnsi="Open Sans"/>
        </w:rPr>
        <w:t xml:space="preserve">h us but an interest in conservation is preferable. </w:t>
      </w:r>
    </w:p>
    <w:p w14:paraId="6DD0685A" w14:textId="13706B40" w:rsidR="00E739DC" w:rsidRDefault="00C11B88" w:rsidP="009271EA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For this role, we’re looking for someone who</w:t>
      </w:r>
      <w:r w:rsidR="007E7555">
        <w:rPr>
          <w:rFonts w:ascii="Open Sans" w:hAnsi="Open Sans"/>
        </w:rPr>
        <w:t xml:space="preserve"> is </w:t>
      </w:r>
      <w:r w:rsidR="006401A7">
        <w:rPr>
          <w:rFonts w:ascii="Open Sans" w:hAnsi="Open Sans"/>
        </w:rPr>
        <w:t>enthusiastic about the work of the Trust, passionate about its values and objectives, and</w:t>
      </w:r>
      <w:r w:rsidR="009271EA">
        <w:rPr>
          <w:rFonts w:ascii="Open Sans" w:hAnsi="Open Sans"/>
        </w:rPr>
        <w:t xml:space="preserve"> h</w:t>
      </w:r>
      <w:r w:rsidR="00E41015">
        <w:rPr>
          <w:rFonts w:ascii="Open Sans" w:hAnsi="Open Sans"/>
        </w:rPr>
        <w:t>appy</w:t>
      </w:r>
      <w:r>
        <w:rPr>
          <w:rFonts w:ascii="Open Sans" w:hAnsi="Open Sans"/>
        </w:rPr>
        <w:t xml:space="preserve"> to engage with people of all ages and backgrounds</w:t>
      </w:r>
      <w:r w:rsidR="00E41015">
        <w:rPr>
          <w:rFonts w:ascii="Open Sans" w:hAnsi="Open Sans"/>
        </w:rPr>
        <w:t xml:space="preserve"> to </w:t>
      </w:r>
      <w:r>
        <w:rPr>
          <w:rFonts w:ascii="Open Sans" w:hAnsi="Open Sans"/>
        </w:rPr>
        <w:t>provide</w:t>
      </w:r>
      <w:r w:rsidR="00E41015">
        <w:rPr>
          <w:rFonts w:ascii="Open Sans" w:hAnsi="Open Sans"/>
        </w:rPr>
        <w:t xml:space="preserve"> </w:t>
      </w:r>
      <w:r>
        <w:rPr>
          <w:rFonts w:ascii="Open Sans" w:hAnsi="Open Sans"/>
        </w:rPr>
        <w:t xml:space="preserve">helpful information and ensure </w:t>
      </w:r>
      <w:r w:rsidR="009271EA">
        <w:rPr>
          <w:rFonts w:ascii="Open Sans" w:hAnsi="Open Sans"/>
        </w:rPr>
        <w:t>our visitors</w:t>
      </w:r>
      <w:r w:rsidR="007E7555">
        <w:rPr>
          <w:rFonts w:ascii="Open Sans" w:hAnsi="Open Sans"/>
        </w:rPr>
        <w:t xml:space="preserve"> </w:t>
      </w:r>
      <w:r>
        <w:rPr>
          <w:rFonts w:ascii="Open Sans" w:hAnsi="Open Sans"/>
        </w:rPr>
        <w:t>have a great experience</w:t>
      </w:r>
      <w:r w:rsidR="00E739DC">
        <w:rPr>
          <w:rFonts w:ascii="Open Sans" w:hAnsi="Open Sans"/>
        </w:rPr>
        <w:t>.</w:t>
      </w:r>
      <w:r w:rsidR="009271EA">
        <w:rPr>
          <w:rFonts w:ascii="Open Sans" w:hAnsi="Open Sans"/>
        </w:rPr>
        <w:t xml:space="preserve">  </w:t>
      </w:r>
      <w:r w:rsidR="00B3665D">
        <w:rPr>
          <w:rFonts w:ascii="Open Sans" w:hAnsi="Open Sans"/>
        </w:rPr>
        <w:t>In particular</w:t>
      </w:r>
      <w:r w:rsidR="009271EA">
        <w:rPr>
          <w:rFonts w:ascii="Open Sans" w:hAnsi="Open Sans"/>
        </w:rPr>
        <w:t xml:space="preserve">, </w:t>
      </w:r>
      <w:r w:rsidR="00B3665D">
        <w:rPr>
          <w:rFonts w:ascii="Open Sans" w:hAnsi="Open Sans"/>
        </w:rPr>
        <w:t>you’ll be happy to</w:t>
      </w:r>
      <w:r w:rsidR="009271EA">
        <w:rPr>
          <w:rFonts w:ascii="Open Sans" w:hAnsi="Open Sans"/>
        </w:rPr>
        <w:t xml:space="preserve"> work well in a small team and </w:t>
      </w:r>
      <w:r w:rsidR="00E739DC">
        <w:rPr>
          <w:rFonts w:ascii="Open Sans" w:hAnsi="Open Sans"/>
        </w:rPr>
        <w:t xml:space="preserve">carry out tasks </w:t>
      </w:r>
      <w:r w:rsidR="009271EA">
        <w:rPr>
          <w:rFonts w:ascii="Open Sans" w:hAnsi="Open Sans"/>
        </w:rPr>
        <w:t xml:space="preserve">in front of our visitors; as the role involves </w:t>
      </w:r>
      <w:r w:rsidR="006E69AD">
        <w:rPr>
          <w:rFonts w:ascii="Open Sans" w:hAnsi="Open Sans"/>
        </w:rPr>
        <w:t>talking and interacting with them</w:t>
      </w:r>
      <w:r w:rsidR="009271EA">
        <w:rPr>
          <w:rFonts w:ascii="Open Sans" w:hAnsi="Open Sans"/>
        </w:rPr>
        <w:t xml:space="preserve">, it’s important you </w:t>
      </w:r>
      <w:r w:rsidR="009271EA">
        <w:rPr>
          <w:rFonts w:ascii="Open Sans" w:eastAsia="Calibri" w:hAnsi="Open Sans" w:cs="Times New Roman"/>
        </w:rPr>
        <w:t>can</w:t>
      </w:r>
      <w:r w:rsidR="009271EA">
        <w:rPr>
          <w:rFonts w:ascii="Open Sans" w:hAnsi="Open Sans"/>
        </w:rPr>
        <w:t xml:space="preserve"> follow direction </w:t>
      </w:r>
      <w:r w:rsidR="00B3665D">
        <w:rPr>
          <w:rFonts w:ascii="Open Sans" w:hAnsi="Open Sans"/>
        </w:rPr>
        <w:t>and use</w:t>
      </w:r>
      <w:r w:rsidR="009271EA">
        <w:rPr>
          <w:rFonts w:ascii="Open Sans" w:hAnsi="Open Sans"/>
        </w:rPr>
        <w:t xml:space="preserve"> the correct methods and procedures</w:t>
      </w:r>
      <w:r w:rsidR="00B3665D">
        <w:rPr>
          <w:rFonts w:ascii="Open Sans" w:hAnsi="Open Sans"/>
        </w:rPr>
        <w:t xml:space="preserve"> for different tasks</w:t>
      </w:r>
      <w:r w:rsidR="009271EA">
        <w:rPr>
          <w:rFonts w:ascii="Open Sans" w:hAnsi="Open Sans"/>
        </w:rPr>
        <w:t>.</w:t>
      </w:r>
    </w:p>
    <w:p w14:paraId="5B271B47" w14:textId="77777777" w:rsidR="00E739DC" w:rsidRPr="00B3665D" w:rsidRDefault="00E739DC" w:rsidP="0051222C">
      <w:pPr>
        <w:spacing w:after="0" w:line="240" w:lineRule="auto"/>
        <w:ind w:left="270" w:right="-154"/>
        <w:jc w:val="both"/>
        <w:rPr>
          <w:rFonts w:ascii="Open Sans" w:hAnsi="Open Sans"/>
          <w:sz w:val="16"/>
          <w:szCs w:val="16"/>
        </w:rPr>
      </w:pPr>
    </w:p>
    <w:p w14:paraId="6EA5D589" w14:textId="640FBFB0" w:rsidR="00D44B2C" w:rsidRDefault="00D44B2C" w:rsidP="009271EA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We’ll provide an induction and training for you</w:t>
      </w:r>
      <w:r w:rsidR="008C6549">
        <w:rPr>
          <w:rFonts w:ascii="Open Sans" w:hAnsi="Open Sans"/>
        </w:rPr>
        <w:t xml:space="preserve"> (all about the Trust, its values and your role)</w:t>
      </w:r>
      <w:r>
        <w:rPr>
          <w:rFonts w:ascii="Open Sans" w:hAnsi="Open Sans"/>
        </w:rPr>
        <w:t xml:space="preserve"> to get started</w:t>
      </w:r>
      <w:r w:rsidR="008C6549">
        <w:rPr>
          <w:rFonts w:ascii="Open Sans" w:hAnsi="Open Sans"/>
        </w:rPr>
        <w:t>,</w:t>
      </w:r>
      <w:r>
        <w:rPr>
          <w:rFonts w:ascii="Open Sans" w:hAnsi="Open Sans"/>
        </w:rPr>
        <w:t xml:space="preserve"> and </w:t>
      </w:r>
      <w:r w:rsidR="008C6549">
        <w:rPr>
          <w:rFonts w:ascii="Open Sans" w:hAnsi="Open Sans"/>
        </w:rPr>
        <w:t xml:space="preserve">we’ll help you </w:t>
      </w:r>
      <w:r>
        <w:rPr>
          <w:rFonts w:ascii="Open Sans" w:hAnsi="Open Sans"/>
        </w:rPr>
        <w:t>keep learning while you’re volunteering with us</w:t>
      </w:r>
      <w:r w:rsidR="00B3665D">
        <w:rPr>
          <w:rFonts w:ascii="Open Sans" w:hAnsi="Open Sans"/>
        </w:rPr>
        <w:t xml:space="preserve"> including providing</w:t>
      </w:r>
      <w:r>
        <w:rPr>
          <w:rFonts w:ascii="Open Sans" w:hAnsi="Open Sans"/>
        </w:rPr>
        <w:t xml:space="preserve"> free access to the courses in our online e-learning system.</w:t>
      </w:r>
    </w:p>
    <w:p w14:paraId="743BE771" w14:textId="77777777" w:rsidR="0051222C" w:rsidRPr="00D44B2C" w:rsidRDefault="0051222C" w:rsidP="0051222C">
      <w:pPr>
        <w:spacing w:after="0" w:line="240" w:lineRule="auto"/>
        <w:ind w:left="270" w:right="-154"/>
        <w:jc w:val="both"/>
        <w:rPr>
          <w:rFonts w:ascii="Open Sans" w:hAnsi="Open Sans"/>
        </w:rPr>
      </w:pPr>
    </w:p>
    <w:p w14:paraId="0B1D121A" w14:textId="6256E8A2" w:rsidR="009F5E08" w:rsidRDefault="009F5E08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Who can volunteer with the Trust?</w:t>
      </w:r>
    </w:p>
    <w:p w14:paraId="03D375B2" w14:textId="2FE1DD45" w:rsidR="009F5E08" w:rsidRDefault="009F5E08" w:rsidP="00B3665D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We have an </w:t>
      </w:r>
      <w:r w:rsidR="0077002E">
        <w:rPr>
          <w:rFonts w:ascii="Open Sans" w:hAnsi="Open Sans"/>
        </w:rPr>
        <w:t>E</w:t>
      </w:r>
      <w:r w:rsidR="00670B9E">
        <w:rPr>
          <w:rFonts w:ascii="Open Sans" w:hAnsi="Open Sans"/>
        </w:rPr>
        <w:t>quality</w:t>
      </w:r>
      <w:r w:rsidR="0077002E">
        <w:rPr>
          <w:rFonts w:ascii="Open Sans" w:hAnsi="Open Sans"/>
        </w:rPr>
        <w:t xml:space="preserve"> and Diversity </w:t>
      </w:r>
      <w:r w:rsidR="000326A0">
        <w:rPr>
          <w:rFonts w:ascii="Open Sans" w:hAnsi="Open Sans"/>
        </w:rPr>
        <w:t>policy</w:t>
      </w:r>
      <w:r>
        <w:rPr>
          <w:rFonts w:ascii="Open Sans" w:hAnsi="Open Sans"/>
        </w:rPr>
        <w:t>, and our volunteering opportunities are open to anyone.  After you apply, we’ll get in touch to arrange an informal chat with you</w:t>
      </w:r>
      <w:r w:rsidR="00670B9E">
        <w:rPr>
          <w:rFonts w:ascii="Open Sans" w:hAnsi="Open Sans"/>
        </w:rPr>
        <w:t>,</w:t>
      </w:r>
      <w:r>
        <w:rPr>
          <w:rFonts w:ascii="Open Sans" w:hAnsi="Open Sans"/>
        </w:rPr>
        <w:t xml:space="preserve"> to </w:t>
      </w:r>
      <w:r w:rsidR="00515CE6">
        <w:rPr>
          <w:rFonts w:ascii="Open Sans" w:hAnsi="Open Sans"/>
        </w:rPr>
        <w:t xml:space="preserve">help you understand </w:t>
      </w:r>
      <w:r w:rsidR="00670B9E">
        <w:rPr>
          <w:rFonts w:ascii="Open Sans" w:hAnsi="Open Sans"/>
        </w:rPr>
        <w:t xml:space="preserve">a bit more about </w:t>
      </w:r>
      <w:r w:rsidR="00515CE6">
        <w:rPr>
          <w:rFonts w:ascii="Open Sans" w:hAnsi="Open Sans"/>
        </w:rPr>
        <w:t xml:space="preserve">the role and </w:t>
      </w:r>
      <w:r>
        <w:rPr>
          <w:rFonts w:ascii="Open Sans" w:hAnsi="Open Sans"/>
        </w:rPr>
        <w:t xml:space="preserve">see if </w:t>
      </w:r>
      <w:r w:rsidR="00515CE6">
        <w:rPr>
          <w:rFonts w:ascii="Open Sans" w:hAnsi="Open Sans"/>
        </w:rPr>
        <w:t>it’s</w:t>
      </w:r>
      <w:r>
        <w:rPr>
          <w:rFonts w:ascii="Open Sans" w:hAnsi="Open Sans"/>
        </w:rPr>
        <w:t xml:space="preserve"> right for you.</w:t>
      </w:r>
    </w:p>
    <w:p w14:paraId="06F9839A" w14:textId="369944CD" w:rsidR="00B3665D" w:rsidRDefault="00B3665D" w:rsidP="00B3665D">
      <w:pPr>
        <w:spacing w:after="0" w:line="24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Whether you’re a heritage or fine art student, someone with an interest in museums and historic properties,</w:t>
      </w:r>
      <w:r w:rsidR="006E69AD">
        <w:rPr>
          <w:rFonts w:ascii="Open Sans" w:hAnsi="Open Sans"/>
        </w:rPr>
        <w:t xml:space="preserve"> architecture or design,</w:t>
      </w:r>
      <w:r>
        <w:rPr>
          <w:rFonts w:ascii="Open Sans" w:hAnsi="Open Sans"/>
        </w:rPr>
        <w:t xml:space="preserve"> or just looking for the chance to see what goes on behind the scenes, th</w:t>
      </w:r>
      <w:r w:rsidR="00347EB1">
        <w:rPr>
          <w:rFonts w:ascii="Open Sans" w:hAnsi="Open Sans"/>
        </w:rPr>
        <w:t>is</w:t>
      </w:r>
      <w:r>
        <w:rPr>
          <w:rFonts w:ascii="Open Sans" w:hAnsi="Open Sans"/>
        </w:rPr>
        <w:t xml:space="preserve"> could be the role for you!</w:t>
      </w:r>
    </w:p>
    <w:p w14:paraId="0DAD13F8" w14:textId="77777777" w:rsidR="00B4142D" w:rsidRPr="009F5E08" w:rsidRDefault="00B4142D" w:rsidP="0051222C">
      <w:pPr>
        <w:spacing w:after="0" w:line="240" w:lineRule="auto"/>
        <w:ind w:left="270" w:right="-154"/>
        <w:jc w:val="both"/>
        <w:rPr>
          <w:rFonts w:ascii="Open Sans" w:hAnsi="Open Sans"/>
        </w:rPr>
      </w:pPr>
    </w:p>
    <w:p w14:paraId="23E33D74" w14:textId="77777777" w:rsidR="009F5E08" w:rsidRDefault="009F5E08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>What if I need some extra help to volunteer?</w:t>
      </w:r>
    </w:p>
    <w:p w14:paraId="5FB945A8" w14:textId="311DD404" w:rsidR="009F5E08" w:rsidRPr="00D44B2C" w:rsidRDefault="009F5E08" w:rsidP="00B3665D">
      <w:pPr>
        <w:spacing w:after="0" w:line="240" w:lineRule="auto"/>
        <w:ind w:right="-154"/>
        <w:jc w:val="both"/>
        <w:rPr>
          <w:rFonts w:ascii="Open Sans" w:hAnsi="Open Sans"/>
        </w:rPr>
      </w:pPr>
      <w:r w:rsidRPr="00D44B2C">
        <w:rPr>
          <w:rFonts w:ascii="Open Sans" w:hAnsi="Open Sans"/>
        </w:rPr>
        <w:t>Most</w:t>
      </w:r>
      <w:r>
        <w:rPr>
          <w:rFonts w:ascii="Open Sans" w:hAnsi="Open Sans"/>
        </w:rPr>
        <w:t xml:space="preserve"> of our volunteer roles are flexible and can be tailored to meet your needs.  Our volunteer managers will be happy to discuss any help that you might need to volunteer</w:t>
      </w:r>
      <w:r w:rsidR="00347EB1">
        <w:rPr>
          <w:rFonts w:ascii="Open Sans" w:hAnsi="Open Sans"/>
        </w:rPr>
        <w:t xml:space="preserve"> </w:t>
      </w:r>
      <w:r>
        <w:rPr>
          <w:rFonts w:ascii="Open Sans" w:hAnsi="Open Sans"/>
        </w:rPr>
        <w:t>when you first meet up.</w:t>
      </w:r>
    </w:p>
    <w:p w14:paraId="40F0339E" w14:textId="77777777" w:rsidR="005024B6" w:rsidRDefault="005024B6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</w:p>
    <w:p w14:paraId="62AC268D" w14:textId="2D7A1E7C" w:rsidR="00C11B88" w:rsidRPr="007E7555" w:rsidRDefault="007E7555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  <w:r w:rsidRPr="007E7555">
        <w:rPr>
          <w:rFonts w:ascii="Open Sans" w:hAnsi="Open Sans"/>
          <w:b/>
        </w:rPr>
        <w:t>Will you carry out any checks before I can start this role?</w:t>
      </w:r>
    </w:p>
    <w:p w14:paraId="356A18F2" w14:textId="37AB9E65" w:rsidR="000326A0" w:rsidRDefault="000326A0" w:rsidP="00B3665D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For this role, we don’t carry out reference checks, and you won’t be required to have a criminal record check. If there’s any information you’d like to share with us, you will have the opportunity to do this when completing your application / registration form.</w:t>
      </w:r>
    </w:p>
    <w:p w14:paraId="154C1774" w14:textId="77777777" w:rsidR="00B4142D" w:rsidRDefault="00B4142D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</w:p>
    <w:p w14:paraId="11EDBF09" w14:textId="77777777" w:rsidR="00D44B2C" w:rsidRDefault="00D44B2C" w:rsidP="0051222C">
      <w:pPr>
        <w:spacing w:after="0" w:line="240" w:lineRule="auto"/>
        <w:ind w:right="-154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lastRenderedPageBreak/>
        <w:t>What’s the next step?</w:t>
      </w:r>
    </w:p>
    <w:p w14:paraId="7A42F0F6" w14:textId="6FE9692D" w:rsidR="00D44B2C" w:rsidRDefault="00D44B2C" w:rsidP="00B3665D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You can apply online now for this role through our </w:t>
      </w:r>
      <w:r w:rsidR="00F6006D">
        <w:rPr>
          <w:rFonts w:ascii="Open Sans" w:hAnsi="Open Sans"/>
        </w:rPr>
        <w:t xml:space="preserve">website </w:t>
      </w:r>
      <w:r w:rsidR="00BD1919">
        <w:rPr>
          <w:rFonts w:ascii="Open Sans" w:hAnsi="Open Sans"/>
        </w:rPr>
        <w:t>application portal</w:t>
      </w:r>
      <w:r w:rsidR="00116EA8">
        <w:rPr>
          <w:rFonts w:ascii="Open Sans" w:hAnsi="Open Sans"/>
        </w:rPr>
        <w:t xml:space="preserve"> or fill out a paper form available at the front desk</w:t>
      </w:r>
      <w:r w:rsidR="00BD1919">
        <w:rPr>
          <w:rFonts w:ascii="Open Sans" w:hAnsi="Open Sans"/>
        </w:rPr>
        <w:t>.</w:t>
      </w:r>
    </w:p>
    <w:p w14:paraId="00DF525B" w14:textId="614F3761" w:rsidR="00CB1D0E" w:rsidRDefault="00D44B2C" w:rsidP="00B3665D">
      <w:pPr>
        <w:spacing w:after="0" w:line="240" w:lineRule="auto"/>
        <w:ind w:right="-154"/>
        <w:jc w:val="both"/>
        <w:rPr>
          <w:rFonts w:ascii="Open Sans" w:hAnsi="Open Sans"/>
        </w:rPr>
      </w:pPr>
      <w:r>
        <w:rPr>
          <w:rFonts w:ascii="Open Sans" w:hAnsi="Open Sans"/>
        </w:rPr>
        <w:t>If you would like some extra information before applying, you can contact</w:t>
      </w:r>
      <w:r w:rsidR="00CB1D0E">
        <w:rPr>
          <w:rFonts w:ascii="Open Sans" w:hAnsi="Open Sans"/>
        </w:rPr>
        <w:t xml:space="preserve"> </w:t>
      </w:r>
      <w:r w:rsidR="005024B6">
        <w:rPr>
          <w:rFonts w:ascii="Open Sans" w:hAnsi="Open Sans"/>
        </w:rPr>
        <w:t xml:space="preserve">us at </w:t>
      </w:r>
      <w:hyperlink r:id="rId12" w:history="1">
        <w:r w:rsidR="005024B6" w:rsidRPr="00EC2855">
          <w:rPr>
            <w:rStyle w:val="Hyperlink"/>
            <w:rFonts w:ascii="Open Sans" w:hAnsi="Open Sans"/>
          </w:rPr>
          <w:t>tenementhouse@nts.org.uk</w:t>
        </w:r>
      </w:hyperlink>
      <w:r w:rsidR="005024B6">
        <w:rPr>
          <w:rFonts w:ascii="Open Sans" w:hAnsi="Open Sans"/>
        </w:rPr>
        <w:t xml:space="preserve"> </w:t>
      </w:r>
      <w:r w:rsidR="006A5912">
        <w:rPr>
          <w:rFonts w:ascii="Open Sans" w:hAnsi="Open Sans"/>
        </w:rPr>
        <w:t xml:space="preserve"> </w:t>
      </w:r>
    </w:p>
    <w:p w14:paraId="3720639B" w14:textId="77777777" w:rsidR="00D44B2C" w:rsidRDefault="00D44B2C" w:rsidP="00B3665D">
      <w:pPr>
        <w:spacing w:after="0" w:line="240" w:lineRule="auto"/>
        <w:ind w:right="-154"/>
        <w:jc w:val="both"/>
        <w:rPr>
          <w:rFonts w:ascii="Open Sans" w:hAnsi="Open Sans"/>
          <w:b/>
        </w:rPr>
      </w:pPr>
    </w:p>
    <w:p w14:paraId="17F93211" w14:textId="6CD069E5" w:rsidR="00CB1D0E" w:rsidRPr="00534635" w:rsidRDefault="00CB1D0E" w:rsidP="00B3665D">
      <w:pPr>
        <w:spacing w:after="0" w:line="240" w:lineRule="auto"/>
        <w:ind w:right="-154"/>
        <w:jc w:val="both"/>
        <w:rPr>
          <w:rFonts w:ascii="Open Sans" w:hAnsi="Open Sans"/>
        </w:rPr>
      </w:pPr>
      <w:r w:rsidRPr="00CB1D0E">
        <w:rPr>
          <w:rFonts w:ascii="Open Sans" w:hAnsi="Open Sans"/>
          <w:b/>
        </w:rPr>
        <w:t>Last Revision Date</w:t>
      </w:r>
      <w:r w:rsidR="00BD1919">
        <w:rPr>
          <w:rFonts w:ascii="Open Sans" w:hAnsi="Open Sans"/>
        </w:rPr>
        <w:t xml:space="preserve">: </w:t>
      </w:r>
      <w:r w:rsidR="004D204B">
        <w:rPr>
          <w:rFonts w:ascii="Open Sans" w:hAnsi="Open Sans"/>
        </w:rPr>
        <w:t>01/08/202</w:t>
      </w:r>
      <w:r w:rsidR="00133515">
        <w:rPr>
          <w:rFonts w:ascii="Open Sans" w:hAnsi="Open Sans"/>
        </w:rPr>
        <w:t>5</w:t>
      </w:r>
    </w:p>
    <w:sectPr w:rsidR="00CB1D0E" w:rsidRPr="00534635" w:rsidSect="00B3665D">
      <w:headerReference w:type="default" r:id="rId13"/>
      <w:footerReference w:type="default" r:id="rId14"/>
      <w:pgSz w:w="11906" w:h="16838"/>
      <w:pgMar w:top="2977" w:right="1416" w:bottom="720" w:left="1134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13D6" w14:textId="77777777" w:rsidR="00D0307A" w:rsidRDefault="00D0307A" w:rsidP="00B84789">
      <w:pPr>
        <w:spacing w:after="0" w:line="240" w:lineRule="auto"/>
      </w:pPr>
      <w:r>
        <w:separator/>
      </w:r>
    </w:p>
  </w:endnote>
  <w:endnote w:type="continuationSeparator" w:id="0">
    <w:p w14:paraId="57898163" w14:textId="77777777" w:rsidR="00D0307A" w:rsidRDefault="00D0307A" w:rsidP="00B8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tima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leil">
    <w:altName w:val="Calibri"/>
    <w:charset w:val="00"/>
    <w:family w:val="auto"/>
    <w:pitch w:val="variable"/>
    <w:sig w:usb0="A00000A7" w:usb1="5000205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143B" w14:textId="77777777" w:rsidR="005024B6" w:rsidRDefault="005024B6" w:rsidP="005024B6">
    <w:pPr>
      <w:pStyle w:val="p1"/>
      <w:rPr>
        <w:rFonts w:ascii="Open Sans" w:hAnsi="Open Sans"/>
        <w:sz w:val="12"/>
        <w:szCs w:val="12"/>
      </w:rPr>
    </w:pPr>
  </w:p>
  <w:p w14:paraId="3F87A889" w14:textId="3091D9BE" w:rsidR="005024B6" w:rsidRPr="008E1954" w:rsidRDefault="0001307F" w:rsidP="005024B6">
    <w:pPr>
      <w:pStyle w:val="p1"/>
      <w:rPr>
        <w:rFonts w:ascii="Open Sans" w:hAnsi="Open Sans"/>
        <w:sz w:val="12"/>
        <w:szCs w:val="12"/>
      </w:rPr>
    </w:pPr>
    <w:r w:rsidRPr="008E1954">
      <w:rPr>
        <w:rFonts w:ascii="Open Sans" w:hAnsi="Open Sans"/>
        <w:sz w:val="12"/>
        <w:szCs w:val="12"/>
      </w:rPr>
      <w:t>The National Trust for Scotland for Places of Historic Interest or Natural Beauty is a charity registered in Scotland, Charity Number SC007410</w:t>
    </w:r>
    <w:r w:rsidR="005024B6">
      <w:br/>
    </w:r>
    <w:r w:rsidR="005024B6" w:rsidRPr="14EA042A">
      <w:rPr>
        <w:rFonts w:ascii="Open Sans" w:hAnsi="Open Sans"/>
        <w:sz w:val="12"/>
        <w:szCs w:val="12"/>
      </w:rPr>
      <w:t xml:space="preserve">Patron – HRH </w:t>
    </w:r>
    <w:r w:rsidR="005024B6">
      <w:rPr>
        <w:rFonts w:ascii="Open Sans" w:hAnsi="Open Sans"/>
        <w:sz w:val="12"/>
        <w:szCs w:val="12"/>
      </w:rPr>
      <w:t>King</w:t>
    </w:r>
    <w:r w:rsidR="005024B6" w:rsidRPr="14EA042A">
      <w:rPr>
        <w:rFonts w:ascii="Open Sans" w:hAnsi="Open Sans"/>
        <w:sz w:val="12"/>
        <w:szCs w:val="12"/>
      </w:rPr>
      <w:t xml:space="preserve"> Charles, </w:t>
    </w:r>
    <w:r w:rsidR="005024B6" w:rsidRPr="14EA042A">
      <w:rPr>
        <w:rStyle w:val="s1"/>
        <w:rFonts w:ascii="Open Sans" w:hAnsi="Open Sans"/>
        <w:sz w:val="12"/>
        <w:szCs w:val="12"/>
      </w:rPr>
      <w:t>KG KT GCB OM</w:t>
    </w:r>
    <w:r w:rsidR="005024B6" w:rsidRPr="14EA042A">
      <w:rPr>
        <w:rFonts w:ascii="Open Sans" w:hAnsi="Open Sans"/>
        <w:sz w:val="12"/>
        <w:szCs w:val="12"/>
      </w:rPr>
      <w:t xml:space="preserve">, President – </w:t>
    </w:r>
    <w:bookmarkStart w:id="0" w:name="_Int_YmsfTv8t"/>
    <w:r w:rsidR="005024B6">
      <w:rPr>
        <w:rFonts w:ascii="Open Sans" w:hAnsi="Open Sans"/>
        <w:sz w:val="12"/>
        <w:szCs w:val="12"/>
      </w:rPr>
      <w:t>Jackie Bird</w:t>
    </w:r>
    <w:r w:rsidR="005024B6" w:rsidRPr="14EA042A">
      <w:rPr>
        <w:rFonts w:ascii="Open Sans" w:hAnsi="Open Sans"/>
        <w:sz w:val="12"/>
        <w:szCs w:val="12"/>
      </w:rPr>
      <w:t>,</w:t>
    </w:r>
    <w:r w:rsidR="005024B6" w:rsidRPr="14EA042A">
      <w:rPr>
        <w:rStyle w:val="apple-converted-space"/>
        <w:rFonts w:ascii="Open Sans" w:hAnsi="Open Sans"/>
        <w:sz w:val="12"/>
        <w:szCs w:val="12"/>
      </w:rPr>
      <w:t xml:space="preserve"> </w:t>
    </w:r>
    <w:r w:rsidR="005024B6" w:rsidRPr="14EA042A">
      <w:rPr>
        <w:rFonts w:ascii="Open Sans" w:hAnsi="Open Sans"/>
        <w:sz w:val="12"/>
        <w:szCs w:val="12"/>
      </w:rPr>
      <w:t>Chairman</w:t>
    </w:r>
    <w:bookmarkEnd w:id="0"/>
    <w:r w:rsidR="005024B6" w:rsidRPr="14EA042A">
      <w:rPr>
        <w:rFonts w:ascii="Open Sans" w:hAnsi="Open Sans"/>
        <w:sz w:val="12"/>
        <w:szCs w:val="12"/>
      </w:rPr>
      <w:t xml:space="preserve"> – Sir M</w:t>
    </w:r>
    <w:bookmarkStart w:id="1" w:name="_Int_uAs0lkTU"/>
    <w:r w:rsidR="005024B6">
      <w:rPr>
        <w:rFonts w:ascii="Open Sans" w:hAnsi="Open Sans"/>
        <w:sz w:val="12"/>
        <w:szCs w:val="12"/>
      </w:rPr>
      <w:t>ark Jones</w:t>
    </w:r>
    <w:r w:rsidR="005024B6" w:rsidRPr="14EA042A">
      <w:rPr>
        <w:rFonts w:ascii="Open Sans" w:hAnsi="Open Sans"/>
        <w:sz w:val="12"/>
        <w:szCs w:val="12"/>
      </w:rPr>
      <w:t>,</w:t>
    </w:r>
    <w:r w:rsidR="005024B6" w:rsidRPr="14EA042A">
      <w:rPr>
        <w:rStyle w:val="apple-converted-space"/>
        <w:rFonts w:ascii="Open Sans" w:hAnsi="Open Sans"/>
        <w:sz w:val="12"/>
        <w:szCs w:val="12"/>
      </w:rPr>
      <w:t> </w:t>
    </w:r>
    <w:r w:rsidR="005024B6" w:rsidRPr="14EA042A">
      <w:rPr>
        <w:rFonts w:ascii="Open Sans" w:hAnsi="Open Sans"/>
        <w:sz w:val="12"/>
        <w:szCs w:val="12"/>
      </w:rPr>
      <w:t>Chief</w:t>
    </w:r>
    <w:bookmarkEnd w:id="1"/>
    <w:r w:rsidR="005024B6" w:rsidRPr="14EA042A">
      <w:rPr>
        <w:rFonts w:ascii="Open Sans" w:hAnsi="Open Sans"/>
        <w:sz w:val="12"/>
        <w:szCs w:val="12"/>
      </w:rPr>
      <w:t xml:space="preserve"> Executive – </w:t>
    </w:r>
    <w:r w:rsidR="005024B6" w:rsidRPr="00F35E20">
      <w:rPr>
        <w:rFonts w:ascii="Open Sans" w:hAnsi="Open Sans"/>
        <w:sz w:val="12"/>
        <w:szCs w:val="12"/>
      </w:rPr>
      <w:t>Philip Long OBE FRSE</w:t>
    </w:r>
  </w:p>
  <w:p w14:paraId="7FC89562" w14:textId="525969D5" w:rsidR="0001307F" w:rsidRPr="008E1954" w:rsidRDefault="0001307F" w:rsidP="00D94FC2">
    <w:pPr>
      <w:pStyle w:val="p3"/>
      <w:rPr>
        <w:rFonts w:ascii="Open Sans" w:hAnsi="Open Sans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9FF8" w14:textId="77777777" w:rsidR="00D0307A" w:rsidRDefault="00D0307A" w:rsidP="00B84789">
      <w:pPr>
        <w:spacing w:after="0" w:line="240" w:lineRule="auto"/>
      </w:pPr>
      <w:r>
        <w:separator/>
      </w:r>
    </w:p>
  </w:footnote>
  <w:footnote w:type="continuationSeparator" w:id="0">
    <w:p w14:paraId="48C1120C" w14:textId="77777777" w:rsidR="00D0307A" w:rsidRDefault="00D0307A" w:rsidP="00B8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ABDA" w14:textId="17151FEE" w:rsidR="0001307F" w:rsidRDefault="0001307F" w:rsidP="00A124E6">
    <w:pPr>
      <w:pStyle w:val="Header"/>
      <w:ind w:left="-446"/>
    </w:pPr>
    <w:r>
      <w:rPr>
        <w:noProof/>
        <w:lang w:eastAsia="ko-KR"/>
      </w:rPr>
      <w:drawing>
        <wp:anchor distT="0" distB="0" distL="114300" distR="114300" simplePos="0" relativeHeight="251660288" behindDoc="1" locked="0" layoutInCell="1" allowOverlap="1" wp14:anchorId="24E5DC8C" wp14:editId="1F695B84">
          <wp:simplePos x="0" y="0"/>
          <wp:positionH relativeFrom="column">
            <wp:posOffset>-798394</wp:posOffset>
          </wp:positionH>
          <wp:positionV relativeFrom="paragraph">
            <wp:posOffset>-449580</wp:posOffset>
          </wp:positionV>
          <wp:extent cx="7884637" cy="1501254"/>
          <wp:effectExtent l="0" t="0" r="2540" b="381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TS A4_Letterhead v2 40x2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722" cy="1504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446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B463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4E6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EAA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CE6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AD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56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FC8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5A8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164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884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C5D1F"/>
    <w:multiLevelType w:val="hybridMultilevel"/>
    <w:tmpl w:val="8EE0D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51FD7"/>
    <w:multiLevelType w:val="hybridMultilevel"/>
    <w:tmpl w:val="682CFDE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7A21A3A"/>
    <w:multiLevelType w:val="hybridMultilevel"/>
    <w:tmpl w:val="B5AC3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00A84"/>
    <w:multiLevelType w:val="hybridMultilevel"/>
    <w:tmpl w:val="3B2C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22BD"/>
    <w:multiLevelType w:val="hybridMultilevel"/>
    <w:tmpl w:val="BE30DDD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5751416"/>
    <w:multiLevelType w:val="hybridMultilevel"/>
    <w:tmpl w:val="7EE6A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666120"/>
    <w:multiLevelType w:val="hybridMultilevel"/>
    <w:tmpl w:val="959E6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2E2A9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8C74EB6"/>
    <w:multiLevelType w:val="hybridMultilevel"/>
    <w:tmpl w:val="B8422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26B40">
      <w:start w:val="1"/>
      <w:numFmt w:val="bullet"/>
      <w:lvlText w:val=""/>
      <w:lvlJc w:val="left"/>
      <w:pPr>
        <w:tabs>
          <w:tab w:val="num" w:pos="855"/>
        </w:tabs>
        <w:ind w:left="855" w:hanging="567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9" w15:restartNumberingAfterBreak="0">
    <w:nsid w:val="4F31536C"/>
    <w:multiLevelType w:val="hybridMultilevel"/>
    <w:tmpl w:val="F5B25780"/>
    <w:lvl w:ilvl="0" w:tplc="858A7C60">
      <w:numFmt w:val="bullet"/>
      <w:lvlText w:val="-"/>
      <w:lvlJc w:val="left"/>
      <w:pPr>
        <w:ind w:left="63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3714AEB"/>
    <w:multiLevelType w:val="hybridMultilevel"/>
    <w:tmpl w:val="C5FCE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44285B"/>
    <w:multiLevelType w:val="hybridMultilevel"/>
    <w:tmpl w:val="E8EA1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53B21"/>
    <w:multiLevelType w:val="hybridMultilevel"/>
    <w:tmpl w:val="3690A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2344344">
    <w:abstractNumId w:val="10"/>
  </w:num>
  <w:num w:numId="2" w16cid:durableId="453063115">
    <w:abstractNumId w:val="8"/>
  </w:num>
  <w:num w:numId="3" w16cid:durableId="2033342253">
    <w:abstractNumId w:val="7"/>
  </w:num>
  <w:num w:numId="4" w16cid:durableId="1675722107">
    <w:abstractNumId w:val="6"/>
  </w:num>
  <w:num w:numId="5" w16cid:durableId="2111777433">
    <w:abstractNumId w:val="5"/>
  </w:num>
  <w:num w:numId="6" w16cid:durableId="1355837428">
    <w:abstractNumId w:val="9"/>
  </w:num>
  <w:num w:numId="7" w16cid:durableId="372848489">
    <w:abstractNumId w:val="4"/>
  </w:num>
  <w:num w:numId="8" w16cid:durableId="1351881577">
    <w:abstractNumId w:val="3"/>
  </w:num>
  <w:num w:numId="9" w16cid:durableId="1079443538">
    <w:abstractNumId w:val="2"/>
  </w:num>
  <w:num w:numId="10" w16cid:durableId="2057508642">
    <w:abstractNumId w:val="1"/>
  </w:num>
  <w:num w:numId="11" w16cid:durableId="293217608">
    <w:abstractNumId w:val="0"/>
  </w:num>
  <w:num w:numId="12" w16cid:durableId="123080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0779214">
    <w:abstractNumId w:val="22"/>
  </w:num>
  <w:num w:numId="14" w16cid:durableId="1863739924">
    <w:abstractNumId w:val="21"/>
  </w:num>
  <w:num w:numId="15" w16cid:durableId="864706490">
    <w:abstractNumId w:val="17"/>
  </w:num>
  <w:num w:numId="16" w16cid:durableId="735930961">
    <w:abstractNumId w:val="12"/>
  </w:num>
  <w:num w:numId="17" w16cid:durableId="758527151">
    <w:abstractNumId w:val="11"/>
  </w:num>
  <w:num w:numId="18" w16cid:durableId="411511996">
    <w:abstractNumId w:val="18"/>
  </w:num>
  <w:num w:numId="19" w16cid:durableId="259679540">
    <w:abstractNumId w:val="19"/>
  </w:num>
  <w:num w:numId="20" w16cid:durableId="1674645173">
    <w:abstractNumId w:val="13"/>
  </w:num>
  <w:num w:numId="21" w16cid:durableId="1076130812">
    <w:abstractNumId w:val="15"/>
  </w:num>
  <w:num w:numId="22" w16cid:durableId="1123186414">
    <w:abstractNumId w:val="14"/>
  </w:num>
  <w:num w:numId="23" w16cid:durableId="825247691">
    <w:abstractNumId w:val="20"/>
  </w:num>
  <w:num w:numId="24" w16cid:durableId="18068475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789"/>
    <w:rsid w:val="0001307F"/>
    <w:rsid w:val="000326A0"/>
    <w:rsid w:val="00062A1C"/>
    <w:rsid w:val="00072A28"/>
    <w:rsid w:val="000E5E65"/>
    <w:rsid w:val="00116EA8"/>
    <w:rsid w:val="00133515"/>
    <w:rsid w:val="0014669D"/>
    <w:rsid w:val="00197E2A"/>
    <w:rsid w:val="00202BA5"/>
    <w:rsid w:val="00285361"/>
    <w:rsid w:val="00286199"/>
    <w:rsid w:val="00293797"/>
    <w:rsid w:val="002A50C8"/>
    <w:rsid w:val="002B3C46"/>
    <w:rsid w:val="00300847"/>
    <w:rsid w:val="00347EB1"/>
    <w:rsid w:val="003F191F"/>
    <w:rsid w:val="0046125D"/>
    <w:rsid w:val="00470027"/>
    <w:rsid w:val="004A136E"/>
    <w:rsid w:val="004D204B"/>
    <w:rsid w:val="004F44AF"/>
    <w:rsid w:val="005024B6"/>
    <w:rsid w:val="005037AD"/>
    <w:rsid w:val="0051222C"/>
    <w:rsid w:val="00515CE6"/>
    <w:rsid w:val="005319C2"/>
    <w:rsid w:val="00534635"/>
    <w:rsid w:val="00541307"/>
    <w:rsid w:val="006401A7"/>
    <w:rsid w:val="00670B9E"/>
    <w:rsid w:val="006730C2"/>
    <w:rsid w:val="00697497"/>
    <w:rsid w:val="006A5912"/>
    <w:rsid w:val="006C43C6"/>
    <w:rsid w:val="006D22C9"/>
    <w:rsid w:val="006E69AD"/>
    <w:rsid w:val="007064E6"/>
    <w:rsid w:val="00716C07"/>
    <w:rsid w:val="007362A0"/>
    <w:rsid w:val="00755981"/>
    <w:rsid w:val="007605FE"/>
    <w:rsid w:val="0077002E"/>
    <w:rsid w:val="007C40BB"/>
    <w:rsid w:val="007E3558"/>
    <w:rsid w:val="007E7555"/>
    <w:rsid w:val="007F3663"/>
    <w:rsid w:val="008366A1"/>
    <w:rsid w:val="00840A39"/>
    <w:rsid w:val="00851460"/>
    <w:rsid w:val="00891906"/>
    <w:rsid w:val="008C6549"/>
    <w:rsid w:val="008D06BC"/>
    <w:rsid w:val="008E1954"/>
    <w:rsid w:val="00902A9F"/>
    <w:rsid w:val="0090684B"/>
    <w:rsid w:val="00917929"/>
    <w:rsid w:val="009271EA"/>
    <w:rsid w:val="0093413D"/>
    <w:rsid w:val="00934A8C"/>
    <w:rsid w:val="009401B0"/>
    <w:rsid w:val="00984BC6"/>
    <w:rsid w:val="009F5E08"/>
    <w:rsid w:val="00A124E6"/>
    <w:rsid w:val="00A4416F"/>
    <w:rsid w:val="00A67E40"/>
    <w:rsid w:val="00A76AA1"/>
    <w:rsid w:val="00A923E3"/>
    <w:rsid w:val="00A9431C"/>
    <w:rsid w:val="00AA1289"/>
    <w:rsid w:val="00AB500D"/>
    <w:rsid w:val="00B3665D"/>
    <w:rsid w:val="00B4142D"/>
    <w:rsid w:val="00B62CC1"/>
    <w:rsid w:val="00B84789"/>
    <w:rsid w:val="00B8677E"/>
    <w:rsid w:val="00BA3590"/>
    <w:rsid w:val="00BA376C"/>
    <w:rsid w:val="00BD1919"/>
    <w:rsid w:val="00BD6E83"/>
    <w:rsid w:val="00BF2FDB"/>
    <w:rsid w:val="00C11B88"/>
    <w:rsid w:val="00C25FA8"/>
    <w:rsid w:val="00C459A7"/>
    <w:rsid w:val="00C777F7"/>
    <w:rsid w:val="00CA3B42"/>
    <w:rsid w:val="00CB1D0E"/>
    <w:rsid w:val="00D0307A"/>
    <w:rsid w:val="00D44B2C"/>
    <w:rsid w:val="00D4719C"/>
    <w:rsid w:val="00D5227B"/>
    <w:rsid w:val="00D84952"/>
    <w:rsid w:val="00D94FC2"/>
    <w:rsid w:val="00DB3DAD"/>
    <w:rsid w:val="00DE42A9"/>
    <w:rsid w:val="00E16EEB"/>
    <w:rsid w:val="00E41015"/>
    <w:rsid w:val="00E50EC0"/>
    <w:rsid w:val="00E739DC"/>
    <w:rsid w:val="00E928FA"/>
    <w:rsid w:val="00E94978"/>
    <w:rsid w:val="00E97AC6"/>
    <w:rsid w:val="00EC0DFA"/>
    <w:rsid w:val="00ED7DBE"/>
    <w:rsid w:val="00EE2FA3"/>
    <w:rsid w:val="00F6006D"/>
    <w:rsid w:val="00FE0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0042ED"/>
  <w15:docId w15:val="{A0887D00-F2AB-4E7D-80BA-83A9D48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D0E"/>
    <w:pPr>
      <w:keepNext/>
      <w:spacing w:after="0" w:line="240" w:lineRule="auto"/>
      <w:jc w:val="center"/>
      <w:outlineLvl w:val="0"/>
    </w:pPr>
    <w:rPr>
      <w:rFonts w:ascii="Optima" w:eastAsia="Times New Roman" w:hAnsi="Opti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84789"/>
  </w:style>
  <w:style w:type="paragraph" w:styleId="Footer">
    <w:name w:val="footer"/>
    <w:basedOn w:val="Normal"/>
    <w:link w:val="FooterChar"/>
    <w:uiPriority w:val="99"/>
    <w:unhideWhenUsed/>
    <w:rsid w:val="00B8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89"/>
  </w:style>
  <w:style w:type="paragraph" w:styleId="BalloonText">
    <w:name w:val="Balloon Text"/>
    <w:basedOn w:val="Normal"/>
    <w:link w:val="BalloonTextChar"/>
    <w:uiPriority w:val="99"/>
    <w:semiHidden/>
    <w:unhideWhenUsed/>
    <w:rsid w:val="00B8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78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346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1">
    <w:name w:val="p1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9"/>
      <w:szCs w:val="9"/>
      <w:lang w:val="en-US"/>
    </w:rPr>
  </w:style>
  <w:style w:type="paragraph" w:customStyle="1" w:styleId="p2">
    <w:name w:val="p2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5"/>
      <w:szCs w:val="5"/>
      <w:lang w:val="en-US"/>
    </w:rPr>
  </w:style>
  <w:style w:type="paragraph" w:customStyle="1" w:styleId="p3">
    <w:name w:val="p3"/>
    <w:basedOn w:val="Normal"/>
    <w:rsid w:val="00D94FC2"/>
    <w:pPr>
      <w:spacing w:after="0" w:line="240" w:lineRule="auto"/>
      <w:jc w:val="center"/>
    </w:pPr>
    <w:rPr>
      <w:rFonts w:ascii="Soleil" w:hAnsi="Soleil" w:cs="Times New Roman"/>
      <w:color w:val="00162C"/>
      <w:sz w:val="8"/>
      <w:szCs w:val="8"/>
      <w:lang w:val="en-US"/>
    </w:rPr>
  </w:style>
  <w:style w:type="character" w:customStyle="1" w:styleId="s1">
    <w:name w:val="s1"/>
    <w:basedOn w:val="DefaultParagraphFont"/>
    <w:rsid w:val="00D94FC2"/>
    <w:rPr>
      <w:rFonts w:ascii="Soleil" w:hAnsi="Soleil" w:hint="default"/>
      <w:sz w:val="6"/>
      <w:szCs w:val="6"/>
    </w:rPr>
  </w:style>
  <w:style w:type="character" w:customStyle="1" w:styleId="apple-converted-space">
    <w:name w:val="apple-converted-space"/>
    <w:basedOn w:val="DefaultParagraphFont"/>
    <w:rsid w:val="00D94FC2"/>
  </w:style>
  <w:style w:type="character" w:customStyle="1" w:styleId="Heading1Char">
    <w:name w:val="Heading 1 Char"/>
    <w:basedOn w:val="DefaultParagraphFont"/>
    <w:link w:val="Heading1"/>
    <w:rsid w:val="00CB1D0E"/>
    <w:rPr>
      <w:rFonts w:ascii="Optima" w:eastAsia="Times New Roman" w:hAnsi="Optima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D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D0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D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emLetSub1">
    <w:name w:val="Mem/Let Sub 1"/>
    <w:next w:val="Normal"/>
    <w:rsid w:val="00CB1D0E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eastAsia="Times New Roman" w:hAnsi="Zurich BT" w:cs="Times New Roman"/>
      <w:b/>
      <w:caps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D0E"/>
    <w:rPr>
      <w:vertAlign w:val="superscript"/>
    </w:rPr>
  </w:style>
  <w:style w:type="table" w:styleId="TableGrid">
    <w:name w:val="Table Grid"/>
    <w:basedOn w:val="TableNormal"/>
    <w:uiPriority w:val="59"/>
    <w:rsid w:val="00CB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ementhouse@nt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494a80-5bac-4792-a187-b5a61bcf40f0"/>
    <_dlc_DocId xmlns="5a494a80-5bac-4792-a187-b5a61bcf40f0">K7F4H7XUNRF3-385980610-922</_dlc_DocId>
    <_dlc_DocIdUrl xmlns="5a494a80-5bac-4792-a187-b5a61bcf40f0">
      <Url>http://trustnet.nts.org.uk/peopledept/_layouts/15/DocIdRedir.aspx?ID=K7F4H7XUNRF3-385980610-922</Url>
      <Description>K7F4H7XUNRF3-385980610-922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4B25BB6BDE8439E7FE1DB69F91C52" ma:contentTypeVersion="1" ma:contentTypeDescription="Create a new document." ma:contentTypeScope="" ma:versionID="a7b014956d397b4e3f92402a58c1c5c6">
  <xsd:schema xmlns:xsd="http://www.w3.org/2001/XMLSchema" xmlns:xs="http://www.w3.org/2001/XMLSchema" xmlns:p="http://schemas.microsoft.com/office/2006/metadata/properties" xmlns:ns1="http://schemas.microsoft.com/sharepoint/v3" xmlns:ns2="5a494a80-5bac-4792-a187-b5a61bcf40f0" targetNamespace="http://schemas.microsoft.com/office/2006/metadata/properties" ma:root="true" ma:fieldsID="27bcadb503fd80d79800986d39148f05" ns1:_="" ns2:_="">
    <xsd:import namespace="http://schemas.microsoft.com/sharepoint/v3"/>
    <xsd:import namespace="5a494a80-5bac-4792-a187-b5a61bcf4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94a80-5bac-4792-a187-b5a61bcf4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812b16d4-0e6e-48ee-baf8-935e5daf95f1}" ma:internalName="TaxCatchAll" ma:showField="CatchAllData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12b16d4-0e6e-48ee-baf8-935e5daf95f1}" ma:internalName="TaxCatchAllLabel" ma:readOnly="true" ma:showField="CatchAllDataLabel" ma:web="5a494a80-5bac-4792-a187-b5a61bcf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AB2EA-4970-49B0-AE2E-F884DBDABFD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5a494a80-5bac-4792-a187-b5a61bcf40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B617A7-A0F8-4582-921D-F14242B605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5F66FE-E667-4CC8-88FC-25BADE328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94a80-5bac-4792-a187-b5a61bcf4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C35F1-E3C0-4838-89DE-72E372299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Trust for Scotland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</dc:creator>
  <cp:lastModifiedBy>Ana De La Vega</cp:lastModifiedBy>
  <cp:revision>10</cp:revision>
  <cp:lastPrinted>2023-08-15T10:51:00Z</cp:lastPrinted>
  <dcterms:created xsi:type="dcterms:W3CDTF">2021-07-11T09:28:00Z</dcterms:created>
  <dcterms:modified xsi:type="dcterms:W3CDTF">2025-09-07T15:24:00Z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0x01010037C4B25BB6BDE8439E7FE1DB69F91C52</vt:lpwstr>
  </property>
  <property fmtid="{D5CDD505-2E9C-101B-9397-08002B2CF9AE}" pid="3" name="_dlc_DocIdItemGuid">
    <vt:lpwstr>77bc88e5-470b-4568-ae63-a3b77c1c2c86</vt:lpwstr>
  </property>
</Properties>
</file>