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15" w:type="dxa"/>
        <w:tblInd w:w="108" w:type="dxa"/>
        <w:tblLook w:val="0000" w:firstRow="0" w:lastRow="0" w:firstColumn="0" w:lastColumn="0" w:noHBand="0" w:noVBand="0"/>
      </w:tblPr>
      <w:tblGrid>
        <w:gridCol w:w="2376"/>
        <w:gridCol w:w="4179"/>
        <w:gridCol w:w="3260"/>
      </w:tblGrid>
      <w:tr w:rsidR="003B274B" w:rsidRPr="00097D25" w14:paraId="50F8658F" w14:textId="77777777" w:rsidTr="00097D25">
        <w:tc>
          <w:tcPr>
            <w:tcW w:w="2376" w:type="dxa"/>
            <w:vAlign w:val="center"/>
          </w:tcPr>
          <w:p w14:paraId="4B426485" w14:textId="5001BA90" w:rsidR="003B274B" w:rsidRPr="005E7094" w:rsidRDefault="004F6A60">
            <w:pPr>
              <w:pStyle w:val="Header"/>
              <w:tabs>
                <w:tab w:val="clear" w:pos="4320"/>
                <w:tab w:val="clear" w:pos="8640"/>
              </w:tabs>
              <w:rPr>
                <w:rFonts w:ascii="Open Sans" w:hAnsi="Open Sans" w:cs="Open Sans"/>
              </w:rPr>
            </w:pPr>
            <w:r w:rsidRPr="00DA4CF4">
              <w:rPr>
                <w:rFonts w:ascii="Open Sans" w:hAnsi="Open Sans" w:cs="Open Sans"/>
                <w:noProof/>
                <w:sz w:val="20"/>
                <w:szCs w:val="20"/>
                <w:lang w:val="en-GB" w:eastAsia="en-GB"/>
              </w:rPr>
              <w:drawing>
                <wp:inline distT="0" distB="0" distL="0" distR="0" wp14:anchorId="6812888E" wp14:editId="6CA970C8">
                  <wp:extent cx="1371600" cy="467995"/>
                  <wp:effectExtent l="0" t="0" r="0" b="0"/>
                  <wp:docPr id="4"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_com_android_email_attachmentprovider_1_4837_RAW@sec.galaxyta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467995"/>
                          </a:xfrm>
                          <a:prstGeom prst="rect">
                            <a:avLst/>
                          </a:prstGeom>
                          <a:noFill/>
                          <a:ln>
                            <a:noFill/>
                          </a:ln>
                        </pic:spPr>
                      </pic:pic>
                    </a:graphicData>
                  </a:graphic>
                </wp:inline>
              </w:drawing>
            </w:r>
          </w:p>
        </w:tc>
        <w:tc>
          <w:tcPr>
            <w:tcW w:w="4179" w:type="dxa"/>
            <w:vAlign w:val="center"/>
          </w:tcPr>
          <w:p w14:paraId="4D172106" w14:textId="77777777" w:rsidR="003B274B" w:rsidRPr="005E7094" w:rsidRDefault="003B274B" w:rsidP="00367E2B">
            <w:pPr>
              <w:pStyle w:val="Heading1"/>
              <w:jc w:val="right"/>
              <w:rPr>
                <w:rFonts w:ascii="Open Sans" w:hAnsi="Open Sans" w:cs="Open Sans"/>
              </w:rPr>
            </w:pPr>
            <w:r w:rsidRPr="005E7094">
              <w:rPr>
                <w:rFonts w:ascii="Open Sans" w:hAnsi="Open Sans" w:cs="Open Sans"/>
                <w:sz w:val="28"/>
              </w:rPr>
              <w:t>Job Description</w:t>
            </w:r>
          </w:p>
          <w:p w14:paraId="0B5AD3CD" w14:textId="430ABAFF" w:rsidR="003B274B" w:rsidRPr="005E7094" w:rsidRDefault="003B274B">
            <w:pPr>
              <w:pStyle w:val="Heading1"/>
              <w:rPr>
                <w:rFonts w:ascii="Open Sans" w:hAnsi="Open Sans" w:cs="Open Sans"/>
                <w:sz w:val="28"/>
              </w:rPr>
            </w:pPr>
          </w:p>
        </w:tc>
        <w:tc>
          <w:tcPr>
            <w:tcW w:w="3260" w:type="dxa"/>
            <w:vAlign w:val="center"/>
          </w:tcPr>
          <w:p w14:paraId="367C132D" w14:textId="29DB4DAC" w:rsidR="003B274B" w:rsidRPr="00097D25" w:rsidRDefault="00097D25">
            <w:pPr>
              <w:jc w:val="right"/>
              <w:rPr>
                <w:rFonts w:ascii="Open Sans" w:hAnsi="Open Sans" w:cs="Open Sans"/>
                <w:sz w:val="20"/>
                <w:szCs w:val="20"/>
              </w:rPr>
            </w:pPr>
            <w:r w:rsidRPr="00097D25">
              <w:rPr>
                <w:rFonts w:ascii="Open Sans" w:hAnsi="Open Sans" w:cs="Open Sans"/>
                <w:sz w:val="20"/>
                <w:szCs w:val="20"/>
              </w:rPr>
              <w:t>August 2025</w:t>
            </w:r>
          </w:p>
        </w:tc>
      </w:tr>
    </w:tbl>
    <w:p w14:paraId="645D1256" w14:textId="5AC9AB8A" w:rsidR="003B274B" w:rsidRPr="005E7094" w:rsidRDefault="003B274B">
      <w:pPr>
        <w:rPr>
          <w:rFonts w:ascii="Open Sans" w:hAnsi="Open Sans" w:cs="Open Sans"/>
          <w:sz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5333"/>
        <w:gridCol w:w="4590"/>
      </w:tblGrid>
      <w:tr w:rsidR="003B274B" w:rsidRPr="00676872" w14:paraId="5980BCB0" w14:textId="77777777" w:rsidTr="00367E2B">
        <w:trPr>
          <w:trHeight w:val="340"/>
        </w:trPr>
        <w:tc>
          <w:tcPr>
            <w:tcW w:w="5333" w:type="dxa"/>
            <w:shd w:val="clear" w:color="auto" w:fill="E6E6E6"/>
            <w:vAlign w:val="center"/>
          </w:tcPr>
          <w:p w14:paraId="619562F4" w14:textId="1C2DB436" w:rsidR="003B274B" w:rsidRPr="005E7094" w:rsidRDefault="003B274B">
            <w:pPr>
              <w:rPr>
                <w:rFonts w:ascii="Open Sans" w:hAnsi="Open Sans" w:cs="Open Sans"/>
                <w:b/>
                <w:sz w:val="22"/>
                <w:szCs w:val="22"/>
              </w:rPr>
            </w:pPr>
            <w:r w:rsidRPr="005E7094">
              <w:rPr>
                <w:rFonts w:ascii="Open Sans" w:hAnsi="Open Sans" w:cs="Open Sans"/>
                <w:b/>
                <w:sz w:val="22"/>
                <w:szCs w:val="22"/>
              </w:rPr>
              <w:t xml:space="preserve">Role: </w:t>
            </w:r>
            <w:r w:rsidRPr="00D32B41">
              <w:rPr>
                <w:rFonts w:ascii="Open Sans" w:hAnsi="Open Sans" w:cs="Open Sans"/>
                <w:bCs/>
                <w:sz w:val="22"/>
                <w:szCs w:val="22"/>
              </w:rPr>
              <w:t>Ben Lawers N</w:t>
            </w:r>
            <w:r w:rsidR="00D32B41">
              <w:rPr>
                <w:rFonts w:ascii="Open Sans" w:hAnsi="Open Sans" w:cs="Open Sans"/>
                <w:bCs/>
                <w:sz w:val="22"/>
                <w:szCs w:val="22"/>
              </w:rPr>
              <w:t xml:space="preserve">ational Nature </w:t>
            </w:r>
            <w:r w:rsidRPr="00D32B41">
              <w:rPr>
                <w:rFonts w:ascii="Open Sans" w:hAnsi="Open Sans" w:cs="Open Sans"/>
                <w:bCs/>
                <w:sz w:val="22"/>
                <w:szCs w:val="22"/>
              </w:rPr>
              <w:t>R</w:t>
            </w:r>
            <w:r w:rsidR="00D32B41">
              <w:rPr>
                <w:rFonts w:ascii="Open Sans" w:hAnsi="Open Sans" w:cs="Open Sans"/>
                <w:bCs/>
                <w:sz w:val="22"/>
                <w:szCs w:val="22"/>
              </w:rPr>
              <w:t>eserve</w:t>
            </w:r>
            <w:r w:rsidRPr="00D32B41">
              <w:rPr>
                <w:rFonts w:ascii="Open Sans" w:hAnsi="Open Sans" w:cs="Open Sans"/>
                <w:bCs/>
                <w:sz w:val="22"/>
                <w:szCs w:val="22"/>
              </w:rPr>
              <w:t xml:space="preserve"> </w:t>
            </w:r>
            <w:r w:rsidR="00993221" w:rsidRPr="00D32B41">
              <w:rPr>
                <w:rFonts w:ascii="Open Sans" w:hAnsi="Open Sans" w:cs="Open Sans"/>
                <w:bCs/>
                <w:sz w:val="22"/>
                <w:szCs w:val="22"/>
              </w:rPr>
              <w:t xml:space="preserve">and </w:t>
            </w:r>
            <w:r w:rsidRPr="00D32B41">
              <w:rPr>
                <w:rFonts w:ascii="Open Sans" w:hAnsi="Open Sans" w:cs="Open Sans"/>
                <w:bCs/>
                <w:sz w:val="22"/>
                <w:szCs w:val="22"/>
              </w:rPr>
              <w:t xml:space="preserve">Moirlanich Longhouse </w:t>
            </w:r>
            <w:r w:rsidR="009F7CBB" w:rsidRPr="00D32B41">
              <w:rPr>
                <w:rFonts w:ascii="Open Sans" w:hAnsi="Open Sans" w:cs="Open Sans"/>
                <w:bCs/>
                <w:sz w:val="22"/>
                <w:szCs w:val="22"/>
              </w:rPr>
              <w:t xml:space="preserve">Property </w:t>
            </w:r>
            <w:r w:rsidR="00676872" w:rsidRPr="00D32B41">
              <w:rPr>
                <w:rFonts w:ascii="Open Sans" w:hAnsi="Open Sans" w:cs="Open Sans"/>
                <w:bCs/>
                <w:sz w:val="22"/>
                <w:szCs w:val="22"/>
              </w:rPr>
              <w:t>Manager</w:t>
            </w:r>
          </w:p>
        </w:tc>
        <w:tc>
          <w:tcPr>
            <w:tcW w:w="4590" w:type="dxa"/>
            <w:shd w:val="clear" w:color="auto" w:fill="E6E6E6"/>
            <w:vAlign w:val="center"/>
          </w:tcPr>
          <w:p w14:paraId="3B021231" w14:textId="3B768A61" w:rsidR="003B274B" w:rsidRPr="005E7094" w:rsidRDefault="00676872">
            <w:pPr>
              <w:rPr>
                <w:rFonts w:ascii="Open Sans" w:hAnsi="Open Sans" w:cs="Open Sans"/>
                <w:b/>
                <w:sz w:val="22"/>
                <w:szCs w:val="22"/>
              </w:rPr>
            </w:pPr>
            <w:r w:rsidRPr="005E7094">
              <w:rPr>
                <w:rFonts w:ascii="Open Sans" w:hAnsi="Open Sans" w:cs="Open Sans"/>
                <w:b/>
                <w:sz w:val="22"/>
                <w:szCs w:val="22"/>
              </w:rPr>
              <w:t>Region/Department</w:t>
            </w:r>
            <w:r w:rsidR="003B274B" w:rsidRPr="005E7094">
              <w:rPr>
                <w:rFonts w:ascii="Open Sans" w:hAnsi="Open Sans" w:cs="Open Sans"/>
                <w:b/>
                <w:sz w:val="22"/>
                <w:szCs w:val="22"/>
              </w:rPr>
              <w:t xml:space="preserve">: </w:t>
            </w:r>
            <w:r w:rsidR="00F93E0D" w:rsidRPr="00D32B41">
              <w:rPr>
                <w:rFonts w:ascii="Open Sans" w:hAnsi="Open Sans" w:cs="Open Sans"/>
                <w:bCs/>
                <w:sz w:val="22"/>
                <w:szCs w:val="22"/>
              </w:rPr>
              <w:t>Highlands &amp; Islands</w:t>
            </w:r>
          </w:p>
        </w:tc>
      </w:tr>
      <w:tr w:rsidR="003B274B" w:rsidRPr="00676872" w14:paraId="2EA168A5" w14:textId="77777777" w:rsidTr="00367E2B">
        <w:trPr>
          <w:trHeight w:val="340"/>
        </w:trPr>
        <w:tc>
          <w:tcPr>
            <w:tcW w:w="5333" w:type="dxa"/>
            <w:shd w:val="clear" w:color="auto" w:fill="E6E6E6"/>
            <w:vAlign w:val="center"/>
          </w:tcPr>
          <w:p w14:paraId="3AD39271" w14:textId="4D7C55DF" w:rsidR="003B274B" w:rsidRPr="005E7094" w:rsidRDefault="003B274B">
            <w:pPr>
              <w:rPr>
                <w:rFonts w:ascii="Open Sans" w:hAnsi="Open Sans" w:cs="Open Sans"/>
                <w:b/>
                <w:color w:val="000080"/>
                <w:sz w:val="22"/>
                <w:szCs w:val="22"/>
              </w:rPr>
            </w:pPr>
            <w:r w:rsidRPr="005E7094">
              <w:rPr>
                <w:rFonts w:ascii="Open Sans" w:hAnsi="Open Sans" w:cs="Open Sans"/>
                <w:b/>
                <w:sz w:val="22"/>
                <w:szCs w:val="22"/>
              </w:rPr>
              <w:t xml:space="preserve">Reports to: </w:t>
            </w:r>
            <w:r w:rsidR="00F93E0D" w:rsidRPr="00D32B41">
              <w:rPr>
                <w:rFonts w:ascii="Open Sans" w:hAnsi="Open Sans" w:cs="Open Sans"/>
                <w:bCs/>
                <w:sz w:val="22"/>
                <w:szCs w:val="22"/>
              </w:rPr>
              <w:t>Ope</w:t>
            </w:r>
            <w:r w:rsidR="004F5947" w:rsidRPr="00D32B41">
              <w:rPr>
                <w:rFonts w:ascii="Open Sans" w:hAnsi="Open Sans" w:cs="Open Sans"/>
                <w:bCs/>
                <w:sz w:val="22"/>
                <w:szCs w:val="22"/>
              </w:rPr>
              <w:t>rations Manager, West Highlands</w:t>
            </w:r>
          </w:p>
        </w:tc>
        <w:tc>
          <w:tcPr>
            <w:tcW w:w="4590" w:type="dxa"/>
            <w:shd w:val="clear" w:color="auto" w:fill="E6E6E6"/>
            <w:vAlign w:val="center"/>
          </w:tcPr>
          <w:p w14:paraId="61A5BF1B" w14:textId="7BF2764C" w:rsidR="003B274B" w:rsidRPr="005E7094" w:rsidRDefault="003B274B">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caps w:val="0"/>
                <w:szCs w:val="22"/>
              </w:rPr>
            </w:pPr>
            <w:r w:rsidRPr="005E7094">
              <w:rPr>
                <w:rFonts w:ascii="Open Sans" w:hAnsi="Open Sans" w:cs="Open Sans"/>
                <w:caps w:val="0"/>
                <w:szCs w:val="22"/>
              </w:rPr>
              <w:t xml:space="preserve">Pay Band: </w:t>
            </w:r>
            <w:r w:rsidR="00676872" w:rsidRPr="00D32B41">
              <w:rPr>
                <w:rFonts w:ascii="Open Sans" w:hAnsi="Open Sans" w:cs="Open Sans"/>
                <w:b w:val="0"/>
                <w:bCs/>
                <w:caps w:val="0"/>
                <w:szCs w:val="22"/>
              </w:rPr>
              <w:t>G</w:t>
            </w:r>
            <w:r w:rsidR="00D32B41" w:rsidRPr="00D32B41">
              <w:rPr>
                <w:rFonts w:ascii="Open Sans" w:hAnsi="Open Sans" w:cs="Open Sans"/>
                <w:b w:val="0"/>
                <w:bCs/>
                <w:caps w:val="0"/>
                <w:szCs w:val="22"/>
              </w:rPr>
              <w:t>rade 5 Lower</w:t>
            </w:r>
            <w:r w:rsidR="00D32B41">
              <w:rPr>
                <w:rFonts w:ascii="Open Sans" w:hAnsi="Open Sans" w:cs="Open Sans"/>
                <w:b w:val="0"/>
                <w:bCs/>
                <w:caps w:val="0"/>
                <w:szCs w:val="22"/>
              </w:rPr>
              <w:t xml:space="preserve"> – (£40,707 - £44,847 pro-rata, per annum). </w:t>
            </w:r>
          </w:p>
        </w:tc>
      </w:tr>
      <w:tr w:rsidR="00676872" w:rsidRPr="00676872" w14:paraId="5E70D2AE" w14:textId="77777777" w:rsidTr="00367E2B">
        <w:trPr>
          <w:trHeight w:val="340"/>
        </w:trPr>
        <w:tc>
          <w:tcPr>
            <w:tcW w:w="5333" w:type="dxa"/>
            <w:shd w:val="clear" w:color="auto" w:fill="E6E6E6"/>
            <w:vAlign w:val="center"/>
          </w:tcPr>
          <w:p w14:paraId="71240326" w14:textId="4C989AA7" w:rsidR="00676872" w:rsidRPr="005E7094" w:rsidRDefault="00676872" w:rsidP="005E68F9">
            <w:pPr>
              <w:rPr>
                <w:rFonts w:ascii="Open Sans" w:hAnsi="Open Sans" w:cs="Open Sans"/>
                <w:b/>
                <w:sz w:val="22"/>
                <w:szCs w:val="22"/>
              </w:rPr>
            </w:pPr>
            <w:r w:rsidRPr="005E7094">
              <w:rPr>
                <w:rFonts w:ascii="Open Sans" w:hAnsi="Open Sans" w:cs="Open Sans"/>
                <w:b/>
                <w:sz w:val="22"/>
                <w:szCs w:val="22"/>
              </w:rPr>
              <w:t xml:space="preserve">Location: </w:t>
            </w:r>
            <w:r w:rsidRPr="00D32B41">
              <w:rPr>
                <w:rFonts w:ascii="Open Sans" w:hAnsi="Open Sans" w:cs="Open Sans"/>
                <w:bCs/>
                <w:sz w:val="22"/>
              </w:rPr>
              <w:t>Lynedoch, Main Street, Killin, FK21 8UW</w:t>
            </w:r>
          </w:p>
        </w:tc>
        <w:tc>
          <w:tcPr>
            <w:tcW w:w="4590" w:type="dxa"/>
            <w:shd w:val="clear" w:color="auto" w:fill="E6E6E6"/>
            <w:vAlign w:val="center"/>
          </w:tcPr>
          <w:p w14:paraId="0D99C03E" w14:textId="0AFE655E" w:rsidR="00676872" w:rsidRPr="005E7094" w:rsidRDefault="00676872" w:rsidP="005E68F9">
            <w:pPr>
              <w:rPr>
                <w:rFonts w:ascii="Open Sans" w:hAnsi="Open Sans" w:cs="Open Sans"/>
                <w:b/>
                <w:sz w:val="22"/>
                <w:szCs w:val="22"/>
              </w:rPr>
            </w:pPr>
            <w:r w:rsidRPr="005E7094">
              <w:rPr>
                <w:rFonts w:ascii="Open Sans" w:hAnsi="Open Sans" w:cs="Open Sans"/>
                <w:b/>
                <w:sz w:val="22"/>
                <w:szCs w:val="22"/>
              </w:rPr>
              <w:t xml:space="preserve">Type of Contract: </w:t>
            </w:r>
            <w:r w:rsidRPr="00D32B41">
              <w:rPr>
                <w:rFonts w:ascii="Open Sans" w:hAnsi="Open Sans" w:cs="Open Sans"/>
                <w:bCs/>
                <w:sz w:val="22"/>
                <w:szCs w:val="22"/>
              </w:rPr>
              <w:t xml:space="preserve">Permanent, </w:t>
            </w:r>
            <w:r w:rsidR="00D32B41" w:rsidRPr="00D32B41">
              <w:rPr>
                <w:rFonts w:ascii="Open Sans" w:hAnsi="Open Sans" w:cs="Open Sans"/>
                <w:bCs/>
                <w:sz w:val="22"/>
                <w:szCs w:val="22"/>
              </w:rPr>
              <w:t>F</w:t>
            </w:r>
            <w:r w:rsidRPr="00D32B41">
              <w:rPr>
                <w:rFonts w:ascii="Open Sans" w:hAnsi="Open Sans" w:cs="Open Sans"/>
                <w:bCs/>
                <w:sz w:val="22"/>
                <w:szCs w:val="22"/>
              </w:rPr>
              <w:t>ull-</w:t>
            </w:r>
            <w:r w:rsidR="00D32B41" w:rsidRPr="00D32B41">
              <w:rPr>
                <w:rFonts w:ascii="Open Sans" w:hAnsi="Open Sans" w:cs="Open Sans"/>
                <w:bCs/>
                <w:sz w:val="22"/>
                <w:szCs w:val="22"/>
              </w:rPr>
              <w:t>T</w:t>
            </w:r>
            <w:r w:rsidRPr="00D32B41">
              <w:rPr>
                <w:rFonts w:ascii="Open Sans" w:hAnsi="Open Sans" w:cs="Open Sans"/>
                <w:bCs/>
                <w:sz w:val="22"/>
                <w:szCs w:val="22"/>
              </w:rPr>
              <w:t>ime</w:t>
            </w:r>
            <w:r w:rsidR="00D32B41" w:rsidRPr="00D32B41">
              <w:rPr>
                <w:rFonts w:ascii="Open Sans" w:hAnsi="Open Sans" w:cs="Open Sans"/>
                <w:bCs/>
                <w:sz w:val="22"/>
                <w:szCs w:val="22"/>
              </w:rPr>
              <w:t>, 40 Hours Per Week</w:t>
            </w:r>
          </w:p>
        </w:tc>
      </w:tr>
      <w:tr w:rsidR="00676872" w:rsidRPr="00676872" w14:paraId="5C30554B" w14:textId="77777777" w:rsidTr="00367E2B">
        <w:trPr>
          <w:trHeight w:val="340"/>
        </w:trPr>
        <w:tc>
          <w:tcPr>
            <w:tcW w:w="5333" w:type="dxa"/>
            <w:shd w:val="clear" w:color="auto" w:fill="E6E6E6"/>
            <w:vAlign w:val="center"/>
          </w:tcPr>
          <w:p w14:paraId="292BD9DC" w14:textId="26E47B1B" w:rsidR="00676872" w:rsidRPr="005E7094" w:rsidRDefault="00676872">
            <w:pPr>
              <w:rPr>
                <w:rFonts w:ascii="Open Sans" w:hAnsi="Open Sans" w:cs="Open Sans"/>
                <w:b/>
                <w:sz w:val="22"/>
                <w:szCs w:val="22"/>
              </w:rPr>
            </w:pPr>
            <w:r w:rsidRPr="005E7094">
              <w:rPr>
                <w:rFonts w:ascii="Open Sans" w:hAnsi="Open Sans" w:cs="Open Sans"/>
                <w:b/>
                <w:sz w:val="22"/>
                <w:szCs w:val="22"/>
              </w:rPr>
              <w:t xml:space="preserve">Cost Centre: </w:t>
            </w:r>
            <w:r w:rsidRPr="00097D25">
              <w:rPr>
                <w:rFonts w:ascii="Open Sans" w:hAnsi="Open Sans" w:cs="Open Sans"/>
                <w:bCs/>
                <w:sz w:val="22"/>
                <w:szCs w:val="22"/>
              </w:rPr>
              <w:t>3BEN</w:t>
            </w:r>
          </w:p>
        </w:tc>
        <w:tc>
          <w:tcPr>
            <w:tcW w:w="4590" w:type="dxa"/>
            <w:shd w:val="clear" w:color="auto" w:fill="E6E6E6"/>
            <w:vAlign w:val="center"/>
          </w:tcPr>
          <w:p w14:paraId="1251838C" w14:textId="1EF7CA83" w:rsidR="00676872" w:rsidRPr="005E7094" w:rsidRDefault="00676872">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caps w:val="0"/>
                <w:szCs w:val="22"/>
              </w:rPr>
            </w:pPr>
            <w:r w:rsidRPr="005E7094">
              <w:rPr>
                <w:rFonts w:ascii="Open Sans" w:hAnsi="Open Sans" w:cs="Open Sans"/>
                <w:caps w:val="0"/>
                <w:szCs w:val="22"/>
              </w:rPr>
              <w:t xml:space="preserve">Activity Code: </w:t>
            </w:r>
            <w:r w:rsidRPr="00097D25">
              <w:rPr>
                <w:rFonts w:ascii="Open Sans" w:hAnsi="Open Sans" w:cs="Open Sans"/>
                <w:b w:val="0"/>
                <w:bCs/>
                <w:caps w:val="0"/>
                <w:szCs w:val="22"/>
              </w:rPr>
              <w:t>PMZ</w:t>
            </w:r>
          </w:p>
        </w:tc>
      </w:tr>
    </w:tbl>
    <w:p w14:paraId="4B8F87F4" w14:textId="77777777" w:rsidR="003B274B" w:rsidRPr="005E7094" w:rsidRDefault="003B274B">
      <w:pPr>
        <w:rPr>
          <w:rFonts w:ascii="Open Sans" w:hAnsi="Open Sans" w:cs="Open Sans"/>
          <w:sz w:val="22"/>
          <w:szCs w:val="22"/>
        </w:rPr>
      </w:pPr>
    </w:p>
    <w:p w14:paraId="5C5F696A" w14:textId="10BC4CCD" w:rsidR="003B274B" w:rsidRPr="005E7094" w:rsidRDefault="00676872">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Open Sans" w:hAnsi="Open Sans" w:cs="Open Sans"/>
          <w:szCs w:val="22"/>
          <w:u w:val="single"/>
        </w:rPr>
      </w:pPr>
      <w:r w:rsidRPr="005E7094">
        <w:rPr>
          <w:rFonts w:ascii="Open Sans" w:hAnsi="Open Sans" w:cs="Open Sans"/>
          <w:caps w:val="0"/>
          <w:szCs w:val="22"/>
          <w:u w:val="single"/>
        </w:rPr>
        <w:t xml:space="preserve">JOB PURPOSE </w:t>
      </w:r>
    </w:p>
    <w:p w14:paraId="0A402A76" w14:textId="77777777" w:rsidR="00676872" w:rsidRPr="005E7094" w:rsidRDefault="00676872" w:rsidP="008D2D46">
      <w:pPr>
        <w:rPr>
          <w:rFonts w:ascii="Open Sans" w:hAnsi="Open Sans" w:cs="Open Sans"/>
        </w:rPr>
      </w:pPr>
    </w:p>
    <w:p w14:paraId="2CD4B095" w14:textId="24CF1084" w:rsidR="00676872" w:rsidRPr="005E7094" w:rsidRDefault="00676872" w:rsidP="008D2D46">
      <w:pPr>
        <w:pStyle w:val="BodyText2"/>
        <w:rPr>
          <w:rFonts w:ascii="Open Sans" w:hAnsi="Open Sans" w:cs="Open Sans"/>
          <w:snapToGrid/>
          <w:szCs w:val="22"/>
        </w:rPr>
      </w:pPr>
      <w:r w:rsidRPr="005E7094">
        <w:rPr>
          <w:rFonts w:ascii="Open Sans" w:hAnsi="Open Sans" w:cs="Open Sans"/>
          <w:snapToGrid/>
          <w:szCs w:val="22"/>
        </w:rPr>
        <w:t xml:space="preserve">The Property Manager is our </w:t>
      </w:r>
      <w:r w:rsidR="00785716">
        <w:rPr>
          <w:rFonts w:ascii="Open Sans" w:hAnsi="Open Sans" w:cs="Open Sans"/>
          <w:snapToGrid/>
          <w:szCs w:val="22"/>
        </w:rPr>
        <w:t xml:space="preserve">first point of contact and </w:t>
      </w:r>
      <w:r w:rsidR="00A52A60">
        <w:rPr>
          <w:rFonts w:ascii="Open Sans" w:hAnsi="Open Sans" w:cs="Open Sans"/>
          <w:snapToGrid/>
          <w:szCs w:val="22"/>
        </w:rPr>
        <w:t xml:space="preserve">main </w:t>
      </w:r>
      <w:r w:rsidRPr="005E7094">
        <w:rPr>
          <w:rFonts w:ascii="Open Sans" w:hAnsi="Open Sans" w:cs="Open Sans"/>
          <w:snapToGrid/>
          <w:szCs w:val="22"/>
        </w:rPr>
        <w:t>local representative</w:t>
      </w:r>
      <w:r w:rsidR="00A52A60">
        <w:rPr>
          <w:rFonts w:ascii="Open Sans" w:hAnsi="Open Sans" w:cs="Open Sans"/>
          <w:snapToGrid/>
          <w:szCs w:val="22"/>
        </w:rPr>
        <w:t xml:space="preserve"> at Ben Lawers and Moirlanich Longhouse</w:t>
      </w:r>
      <w:r w:rsidRPr="005E7094">
        <w:rPr>
          <w:rFonts w:ascii="Open Sans" w:hAnsi="Open Sans" w:cs="Open Sans"/>
          <w:snapToGrid/>
          <w:szCs w:val="22"/>
        </w:rPr>
        <w:t>, building trust and confidence in our organisation and its objectives through sound management and delivery across a wide spectrum of activities</w:t>
      </w:r>
      <w:r w:rsidR="00553F54">
        <w:rPr>
          <w:rFonts w:ascii="Open Sans" w:hAnsi="Open Sans" w:cs="Open Sans"/>
          <w:snapToGrid/>
          <w:szCs w:val="22"/>
        </w:rPr>
        <w:t>.</w:t>
      </w:r>
      <w:r w:rsidRPr="005E7094">
        <w:rPr>
          <w:rFonts w:ascii="Open Sans" w:hAnsi="Open Sans" w:cs="Open Sans"/>
          <w:snapToGrid/>
          <w:szCs w:val="22"/>
        </w:rPr>
        <w:t xml:space="preserve">  </w:t>
      </w:r>
      <w:r w:rsidR="009F7CBB">
        <w:rPr>
          <w:rFonts w:ascii="Open Sans" w:hAnsi="Open Sans" w:cs="Open Sans"/>
          <w:snapToGrid/>
          <w:szCs w:val="22"/>
        </w:rPr>
        <w:t>They</w:t>
      </w:r>
      <w:r w:rsidRPr="005E7094">
        <w:rPr>
          <w:rFonts w:ascii="Open Sans" w:hAnsi="Open Sans" w:cs="Open Sans"/>
          <w:snapToGrid/>
          <w:szCs w:val="22"/>
        </w:rPr>
        <w:t xml:space="preserve"> can expect to be “hands-on” dealing with operational issues on-site, </w:t>
      </w:r>
      <w:r w:rsidR="00CF275E">
        <w:rPr>
          <w:rFonts w:ascii="Open Sans" w:hAnsi="Open Sans" w:cs="Open Sans"/>
          <w:snapToGrid/>
          <w:szCs w:val="22"/>
        </w:rPr>
        <w:t xml:space="preserve">pro-active in ensuring legal compliance, </w:t>
      </w:r>
      <w:r w:rsidRPr="005E7094">
        <w:rPr>
          <w:rFonts w:ascii="Open Sans" w:hAnsi="Open Sans" w:cs="Open Sans"/>
          <w:snapToGrid/>
          <w:szCs w:val="22"/>
        </w:rPr>
        <w:t>planning initiatives that help keep the Trust at the forefront of conservation</w:t>
      </w:r>
      <w:r w:rsidR="004327EE">
        <w:rPr>
          <w:rFonts w:ascii="Open Sans" w:hAnsi="Open Sans" w:cs="Open Sans"/>
          <w:snapToGrid/>
          <w:szCs w:val="22"/>
        </w:rPr>
        <w:t xml:space="preserve"> management and visitor engagement</w:t>
      </w:r>
      <w:r w:rsidRPr="005E7094">
        <w:rPr>
          <w:rFonts w:ascii="Open Sans" w:hAnsi="Open Sans" w:cs="Open Sans"/>
          <w:snapToGrid/>
          <w:szCs w:val="22"/>
        </w:rPr>
        <w:t>.</w:t>
      </w:r>
    </w:p>
    <w:p w14:paraId="71E28B51" w14:textId="77777777" w:rsidR="003B4788" w:rsidRPr="005E7094" w:rsidRDefault="003B4788" w:rsidP="008D2D46">
      <w:pPr>
        <w:pStyle w:val="BodyText2"/>
        <w:rPr>
          <w:rFonts w:ascii="Open Sans" w:hAnsi="Open Sans" w:cs="Open Sans"/>
          <w:snapToGrid/>
          <w:szCs w:val="22"/>
          <w:lang w:val="en-US"/>
        </w:rPr>
      </w:pPr>
    </w:p>
    <w:p w14:paraId="67F6F7F7" w14:textId="6525D5D7" w:rsidR="003B4788" w:rsidRPr="005E7094" w:rsidRDefault="003B4788" w:rsidP="008D2D46">
      <w:pPr>
        <w:pStyle w:val="BodyText2"/>
        <w:rPr>
          <w:rFonts w:ascii="Open Sans" w:hAnsi="Open Sans" w:cs="Open Sans"/>
          <w:b/>
          <w:bCs/>
          <w:snapToGrid/>
          <w:szCs w:val="22"/>
          <w:u w:val="single"/>
          <w:lang w:val="en-US"/>
        </w:rPr>
      </w:pPr>
      <w:r w:rsidRPr="005E7094">
        <w:rPr>
          <w:rFonts w:ascii="Open Sans" w:hAnsi="Open Sans" w:cs="Open Sans"/>
          <w:b/>
          <w:bCs/>
          <w:snapToGrid/>
          <w:szCs w:val="22"/>
          <w:u w:val="single"/>
          <w:lang w:val="en-US"/>
        </w:rPr>
        <w:t>KEY RESPONSIBILITIES AND ACCOUNTABILITIES</w:t>
      </w:r>
    </w:p>
    <w:p w14:paraId="399EC5CD" w14:textId="77777777" w:rsidR="003B4788" w:rsidRPr="005E7094" w:rsidRDefault="003B4788" w:rsidP="008D2D46">
      <w:pPr>
        <w:pStyle w:val="BodyText2"/>
        <w:rPr>
          <w:rFonts w:ascii="Open Sans" w:hAnsi="Open Sans" w:cs="Open Sans"/>
          <w:snapToGrid/>
          <w:szCs w:val="22"/>
        </w:rPr>
      </w:pPr>
    </w:p>
    <w:p w14:paraId="5620EEBC" w14:textId="5152FACE" w:rsidR="003712CE" w:rsidRDefault="00A33059" w:rsidP="008D2D46">
      <w:pPr>
        <w:pStyle w:val="BodyText2"/>
        <w:numPr>
          <w:ilvl w:val="0"/>
          <w:numId w:val="27"/>
        </w:numPr>
        <w:ind w:left="426" w:hanging="426"/>
        <w:rPr>
          <w:rFonts w:ascii="Open Sans" w:hAnsi="Open Sans" w:cs="Open Sans"/>
          <w:snapToGrid/>
          <w:szCs w:val="22"/>
        </w:rPr>
      </w:pPr>
      <w:r>
        <w:rPr>
          <w:rFonts w:ascii="Open Sans" w:hAnsi="Open Sans" w:cs="Open Sans"/>
          <w:snapToGrid/>
          <w:szCs w:val="22"/>
        </w:rPr>
        <w:t>M</w:t>
      </w:r>
      <w:r w:rsidR="003F032D" w:rsidRPr="00E229CC">
        <w:rPr>
          <w:rFonts w:ascii="Open Sans" w:hAnsi="Open Sans" w:cs="Open Sans"/>
          <w:snapToGrid/>
          <w:szCs w:val="22"/>
        </w:rPr>
        <w:t xml:space="preserve">anage Ben Lawers National Nature Reserve (NNR) </w:t>
      </w:r>
      <w:r w:rsidR="00450684">
        <w:rPr>
          <w:rFonts w:ascii="Open Sans" w:hAnsi="Open Sans" w:cs="Open Sans"/>
          <w:snapToGrid/>
          <w:szCs w:val="22"/>
        </w:rPr>
        <w:t xml:space="preserve">and Moirlanich Longhouse </w:t>
      </w:r>
      <w:r w:rsidR="003F032D" w:rsidRPr="00E229CC">
        <w:rPr>
          <w:rFonts w:ascii="Open Sans" w:hAnsi="Open Sans" w:cs="Open Sans"/>
          <w:snapToGrid/>
          <w:szCs w:val="22"/>
        </w:rPr>
        <w:t>to conserve</w:t>
      </w:r>
      <w:r w:rsidR="00207AA7">
        <w:rPr>
          <w:rFonts w:ascii="Open Sans" w:hAnsi="Open Sans" w:cs="Open Sans"/>
          <w:snapToGrid/>
          <w:szCs w:val="22"/>
        </w:rPr>
        <w:t xml:space="preserve"> and enhance </w:t>
      </w:r>
      <w:r w:rsidR="00450684">
        <w:rPr>
          <w:rFonts w:ascii="Open Sans" w:hAnsi="Open Sans" w:cs="Open Sans"/>
          <w:snapToGrid/>
          <w:szCs w:val="22"/>
        </w:rPr>
        <w:t>their</w:t>
      </w:r>
      <w:r w:rsidR="003F032D" w:rsidRPr="00E229CC">
        <w:rPr>
          <w:rFonts w:ascii="Open Sans" w:hAnsi="Open Sans" w:cs="Open Sans"/>
          <w:snapToGrid/>
          <w:szCs w:val="22"/>
        </w:rPr>
        <w:t xml:space="preserve"> </w:t>
      </w:r>
      <w:r w:rsidR="00207AA7">
        <w:rPr>
          <w:rFonts w:ascii="Open Sans" w:hAnsi="Open Sans" w:cs="Open Sans"/>
          <w:snapToGrid/>
          <w:szCs w:val="22"/>
        </w:rPr>
        <w:t xml:space="preserve">significant </w:t>
      </w:r>
      <w:r w:rsidR="003712CE">
        <w:rPr>
          <w:rFonts w:ascii="Open Sans" w:hAnsi="Open Sans" w:cs="Open Sans"/>
          <w:snapToGrid/>
          <w:szCs w:val="22"/>
        </w:rPr>
        <w:t xml:space="preserve">natural and cultural </w:t>
      </w:r>
      <w:r w:rsidR="00450684">
        <w:rPr>
          <w:rFonts w:ascii="Open Sans" w:hAnsi="Open Sans" w:cs="Open Sans"/>
          <w:snapToGrid/>
          <w:szCs w:val="22"/>
        </w:rPr>
        <w:t xml:space="preserve">heritage </w:t>
      </w:r>
    </w:p>
    <w:p w14:paraId="7C03B8EA" w14:textId="77777777" w:rsidR="00450684" w:rsidRDefault="00450684" w:rsidP="008D2D46">
      <w:pPr>
        <w:pStyle w:val="BodyText2"/>
        <w:ind w:left="426"/>
        <w:rPr>
          <w:rFonts w:ascii="Open Sans" w:hAnsi="Open Sans" w:cs="Open Sans"/>
          <w:snapToGrid/>
          <w:szCs w:val="22"/>
        </w:rPr>
      </w:pPr>
    </w:p>
    <w:p w14:paraId="209453C1" w14:textId="07FFEF92" w:rsidR="00A33059" w:rsidRPr="005E7094" w:rsidRDefault="00195DD0" w:rsidP="008D2D46">
      <w:pPr>
        <w:pStyle w:val="ListParagraph"/>
        <w:numPr>
          <w:ilvl w:val="0"/>
          <w:numId w:val="28"/>
        </w:numPr>
        <w:ind w:left="426" w:hanging="426"/>
        <w:rPr>
          <w:rFonts w:ascii="Open Sans" w:hAnsi="Open Sans" w:cs="Open Sans"/>
          <w:sz w:val="22"/>
          <w:szCs w:val="22"/>
        </w:rPr>
      </w:pPr>
      <w:r>
        <w:rPr>
          <w:rFonts w:ascii="Open Sans" w:hAnsi="Open Sans" w:cs="Open Sans"/>
          <w:sz w:val="22"/>
          <w:szCs w:val="22"/>
        </w:rPr>
        <w:t>E</w:t>
      </w:r>
      <w:r w:rsidR="00A33059" w:rsidRPr="005E7094">
        <w:rPr>
          <w:rFonts w:ascii="Open Sans" w:hAnsi="Open Sans" w:cs="Open Sans"/>
          <w:sz w:val="22"/>
          <w:szCs w:val="22"/>
        </w:rPr>
        <w:t>ngage with visitors to ensure their visits are as inspiring</w:t>
      </w:r>
      <w:r w:rsidR="00BF175D">
        <w:rPr>
          <w:rFonts w:ascii="Open Sans" w:hAnsi="Open Sans" w:cs="Open Sans"/>
          <w:sz w:val="22"/>
          <w:szCs w:val="22"/>
        </w:rPr>
        <w:t>, memorable</w:t>
      </w:r>
      <w:r w:rsidR="00A33059" w:rsidRPr="005E7094">
        <w:rPr>
          <w:rFonts w:ascii="Open Sans" w:hAnsi="Open Sans" w:cs="Open Sans"/>
          <w:sz w:val="22"/>
          <w:szCs w:val="22"/>
        </w:rPr>
        <w:t xml:space="preserve"> and accessible </w:t>
      </w:r>
    </w:p>
    <w:p w14:paraId="755DD2CD" w14:textId="77777777" w:rsidR="00A33059" w:rsidRPr="005E7094" w:rsidRDefault="00A33059" w:rsidP="008D2D46">
      <w:pPr>
        <w:ind w:left="426" w:hanging="426"/>
        <w:rPr>
          <w:rFonts w:ascii="Open Sans" w:hAnsi="Open Sans" w:cs="Open Sans"/>
          <w:sz w:val="22"/>
          <w:szCs w:val="22"/>
        </w:rPr>
      </w:pPr>
    </w:p>
    <w:p w14:paraId="09F94E2A" w14:textId="60479450" w:rsidR="003F032D" w:rsidRPr="002852DB" w:rsidRDefault="00FC7EF7" w:rsidP="008D2D46">
      <w:pPr>
        <w:numPr>
          <w:ilvl w:val="0"/>
          <w:numId w:val="27"/>
        </w:numPr>
        <w:ind w:left="426" w:hanging="426"/>
        <w:rPr>
          <w:rFonts w:ascii="Open Sans" w:hAnsi="Open Sans" w:cs="Open Sans"/>
          <w:sz w:val="22"/>
        </w:rPr>
      </w:pPr>
      <w:r>
        <w:rPr>
          <w:rFonts w:ascii="Open Sans" w:hAnsi="Open Sans" w:cs="Open Sans"/>
          <w:sz w:val="22"/>
          <w:szCs w:val="22"/>
        </w:rPr>
        <w:t>P</w:t>
      </w:r>
      <w:r w:rsidR="005D0722" w:rsidRPr="002852DB">
        <w:rPr>
          <w:rFonts w:ascii="Open Sans" w:hAnsi="Open Sans" w:cs="Open Sans"/>
          <w:sz w:val="22"/>
          <w:szCs w:val="22"/>
        </w:rPr>
        <w:t>lan and deliver the operational budget</w:t>
      </w:r>
      <w:r w:rsidR="00DB4D3F">
        <w:rPr>
          <w:rFonts w:ascii="Open Sans" w:hAnsi="Open Sans" w:cs="Open Sans"/>
          <w:sz w:val="22"/>
          <w:szCs w:val="22"/>
        </w:rPr>
        <w:t>s</w:t>
      </w:r>
      <w:r w:rsidR="005D0722">
        <w:rPr>
          <w:rFonts w:ascii="Open Sans" w:hAnsi="Open Sans" w:cs="Open Sans"/>
          <w:sz w:val="22"/>
          <w:szCs w:val="22"/>
        </w:rPr>
        <w:t xml:space="preserve"> and ensure all </w:t>
      </w:r>
      <w:r w:rsidR="003F032D">
        <w:rPr>
          <w:rFonts w:ascii="Open Sans" w:hAnsi="Open Sans" w:cs="Open Sans"/>
          <w:sz w:val="22"/>
          <w:szCs w:val="22"/>
        </w:rPr>
        <w:t>legal compliance</w:t>
      </w:r>
    </w:p>
    <w:p w14:paraId="3C384AD8" w14:textId="77777777" w:rsidR="003F032D" w:rsidRPr="00E229CC" w:rsidRDefault="003F032D" w:rsidP="008D2D46">
      <w:pPr>
        <w:pStyle w:val="BodyText2"/>
        <w:rPr>
          <w:rFonts w:ascii="Open Sans" w:hAnsi="Open Sans" w:cs="Open Sans"/>
          <w:snapToGrid/>
          <w:szCs w:val="22"/>
        </w:rPr>
      </w:pPr>
    </w:p>
    <w:p w14:paraId="3709BA74" w14:textId="377D9E62" w:rsidR="003B4788" w:rsidRPr="005E7094" w:rsidRDefault="003B4788" w:rsidP="008D2D46">
      <w:pPr>
        <w:pStyle w:val="ListParagraph"/>
        <w:numPr>
          <w:ilvl w:val="0"/>
          <w:numId w:val="28"/>
        </w:numPr>
        <w:ind w:left="426" w:hanging="426"/>
        <w:rPr>
          <w:rFonts w:ascii="Open Sans" w:hAnsi="Open Sans" w:cs="Open Sans"/>
          <w:sz w:val="22"/>
          <w:szCs w:val="22"/>
        </w:rPr>
      </w:pPr>
      <w:r w:rsidRPr="005E7094">
        <w:rPr>
          <w:rFonts w:ascii="Open Sans" w:hAnsi="Open Sans" w:cs="Open Sans"/>
          <w:sz w:val="22"/>
          <w:szCs w:val="22"/>
        </w:rPr>
        <w:t>Increase opportunities for financial sustainability through assessing and monitoring costs and identifying and instigating opportunities for income</w:t>
      </w:r>
    </w:p>
    <w:p w14:paraId="0B42C9CA" w14:textId="77777777" w:rsidR="003B4788" w:rsidRPr="005E7094" w:rsidRDefault="003B4788" w:rsidP="008D2D46">
      <w:pPr>
        <w:pStyle w:val="ListParagraph"/>
        <w:ind w:left="426" w:hanging="426"/>
        <w:rPr>
          <w:rFonts w:ascii="Open Sans" w:hAnsi="Open Sans" w:cs="Open Sans"/>
          <w:sz w:val="22"/>
          <w:szCs w:val="22"/>
        </w:rPr>
      </w:pPr>
    </w:p>
    <w:p w14:paraId="3231F479" w14:textId="25EC17B4" w:rsidR="00847D12" w:rsidRDefault="00847D12" w:rsidP="008D2D46">
      <w:pPr>
        <w:pStyle w:val="ListParagraph"/>
        <w:numPr>
          <w:ilvl w:val="0"/>
          <w:numId w:val="28"/>
        </w:numPr>
        <w:ind w:left="426" w:hanging="426"/>
        <w:rPr>
          <w:rFonts w:ascii="Open Sans" w:hAnsi="Open Sans" w:cs="Open Sans"/>
          <w:sz w:val="22"/>
          <w:szCs w:val="22"/>
        </w:rPr>
      </w:pPr>
      <w:r w:rsidRPr="005E7094">
        <w:rPr>
          <w:rFonts w:ascii="Open Sans" w:hAnsi="Open Sans" w:cs="Open Sans"/>
          <w:sz w:val="22"/>
          <w:szCs w:val="22"/>
        </w:rPr>
        <w:t>Manage</w:t>
      </w:r>
      <w:r w:rsidR="00430AAF">
        <w:rPr>
          <w:rFonts w:ascii="Open Sans" w:hAnsi="Open Sans" w:cs="Open Sans"/>
          <w:sz w:val="22"/>
          <w:szCs w:val="22"/>
        </w:rPr>
        <w:t xml:space="preserve"> the</w:t>
      </w:r>
      <w:r w:rsidRPr="005E7094">
        <w:rPr>
          <w:rFonts w:ascii="Open Sans" w:hAnsi="Open Sans" w:cs="Open Sans"/>
          <w:sz w:val="22"/>
          <w:szCs w:val="22"/>
        </w:rPr>
        <w:t xml:space="preserve"> staff</w:t>
      </w:r>
      <w:r w:rsidR="006201A9">
        <w:rPr>
          <w:rFonts w:ascii="Open Sans" w:hAnsi="Open Sans" w:cs="Open Sans"/>
          <w:sz w:val="22"/>
          <w:szCs w:val="22"/>
        </w:rPr>
        <w:t xml:space="preserve"> team</w:t>
      </w:r>
      <w:r w:rsidRPr="005E7094">
        <w:rPr>
          <w:rFonts w:ascii="Open Sans" w:hAnsi="Open Sans" w:cs="Open Sans"/>
          <w:sz w:val="22"/>
          <w:szCs w:val="22"/>
        </w:rPr>
        <w:t xml:space="preserve"> (</w:t>
      </w:r>
      <w:r w:rsidR="00FC7EF7">
        <w:rPr>
          <w:rFonts w:ascii="Open Sans" w:hAnsi="Open Sans" w:cs="Open Sans"/>
          <w:sz w:val="22"/>
          <w:szCs w:val="22"/>
        </w:rPr>
        <w:t>c</w:t>
      </w:r>
      <w:r w:rsidRPr="003A5123">
        <w:rPr>
          <w:rFonts w:ascii="Open Sans" w:hAnsi="Open Sans" w:cs="Open Sans"/>
          <w:sz w:val="22"/>
          <w:szCs w:val="22"/>
        </w:rPr>
        <w:t>urrently: Ranger, Property Secretary/Cleaner/Housekeeper, Seasonal Ranger, Seasonal Ecologist, 2 x Visitor Services Assistant</w:t>
      </w:r>
      <w:r w:rsidR="002C26AB">
        <w:rPr>
          <w:rFonts w:ascii="Open Sans" w:hAnsi="Open Sans" w:cs="Open Sans"/>
          <w:sz w:val="22"/>
          <w:szCs w:val="22"/>
        </w:rPr>
        <w:t>s</w:t>
      </w:r>
      <w:r w:rsidRPr="003A5123">
        <w:rPr>
          <w:rFonts w:ascii="Open Sans" w:hAnsi="Open Sans" w:cs="Open Sans"/>
          <w:sz w:val="22"/>
          <w:szCs w:val="22"/>
        </w:rPr>
        <w:t xml:space="preserve"> and volunteers</w:t>
      </w:r>
      <w:r w:rsidRPr="003A5123">
        <w:rPr>
          <w:rFonts w:ascii="Open Sans" w:eastAsia="Segoe UI Emoji" w:hAnsi="Open Sans" w:cs="Open Sans"/>
          <w:sz w:val="22"/>
          <w:szCs w:val="22"/>
        </w:rPr>
        <w:t>)</w:t>
      </w:r>
      <w:r w:rsidRPr="003A5123">
        <w:rPr>
          <w:rFonts w:ascii="Open Sans" w:hAnsi="Open Sans" w:cs="Open Sans"/>
          <w:sz w:val="22"/>
          <w:szCs w:val="22"/>
        </w:rPr>
        <w:t xml:space="preserve"> </w:t>
      </w:r>
    </w:p>
    <w:p w14:paraId="51363D3C" w14:textId="77777777" w:rsidR="00847D12" w:rsidRPr="00847D12" w:rsidRDefault="00847D12" w:rsidP="008D2D46">
      <w:pPr>
        <w:rPr>
          <w:rFonts w:ascii="Open Sans" w:hAnsi="Open Sans" w:cs="Open Sans"/>
          <w:sz w:val="22"/>
          <w:szCs w:val="22"/>
        </w:rPr>
      </w:pPr>
    </w:p>
    <w:p w14:paraId="710BE78B" w14:textId="77777777" w:rsidR="00430AAF" w:rsidRDefault="003B4788" w:rsidP="008D2D46">
      <w:pPr>
        <w:pStyle w:val="ListParagraph"/>
        <w:numPr>
          <w:ilvl w:val="0"/>
          <w:numId w:val="28"/>
        </w:numPr>
        <w:ind w:left="426" w:hanging="426"/>
        <w:rPr>
          <w:rFonts w:ascii="Open Sans" w:hAnsi="Open Sans" w:cs="Open Sans"/>
          <w:sz w:val="22"/>
          <w:szCs w:val="22"/>
        </w:rPr>
      </w:pPr>
      <w:r w:rsidRPr="00E518D8">
        <w:rPr>
          <w:rFonts w:ascii="Open Sans" w:hAnsi="Open Sans" w:cs="Open Sans"/>
          <w:sz w:val="22"/>
          <w:szCs w:val="22"/>
        </w:rPr>
        <w:t xml:space="preserve">Maintain regular contact and good working relationships with partners </w:t>
      </w:r>
      <w:r w:rsidR="0012369B">
        <w:rPr>
          <w:rFonts w:ascii="Open Sans" w:hAnsi="Open Sans" w:cs="Open Sans"/>
          <w:sz w:val="22"/>
          <w:szCs w:val="22"/>
        </w:rPr>
        <w:t xml:space="preserve">and stakeholders </w:t>
      </w:r>
      <w:r w:rsidRPr="00E518D8">
        <w:rPr>
          <w:rFonts w:ascii="Open Sans" w:hAnsi="Open Sans" w:cs="Open Sans"/>
          <w:sz w:val="22"/>
          <w:szCs w:val="22"/>
        </w:rPr>
        <w:t xml:space="preserve">including </w:t>
      </w:r>
      <w:r w:rsidR="00E518D8">
        <w:rPr>
          <w:rFonts w:ascii="Open Sans" w:hAnsi="Open Sans" w:cs="Open Sans"/>
          <w:sz w:val="22"/>
          <w:szCs w:val="22"/>
        </w:rPr>
        <w:t>N</w:t>
      </w:r>
      <w:r w:rsidR="00AE2B1F">
        <w:rPr>
          <w:rFonts w:ascii="Open Sans" w:hAnsi="Open Sans" w:cs="Open Sans"/>
          <w:sz w:val="22"/>
          <w:szCs w:val="22"/>
        </w:rPr>
        <w:t xml:space="preserve">atureScot, </w:t>
      </w:r>
      <w:r w:rsidR="00AE2B1F" w:rsidRPr="00E518D8">
        <w:rPr>
          <w:rFonts w:ascii="Open Sans" w:hAnsi="Open Sans" w:cs="Open Sans"/>
          <w:sz w:val="22"/>
          <w:szCs w:val="22"/>
        </w:rPr>
        <w:t xml:space="preserve">graziers and </w:t>
      </w:r>
      <w:r w:rsidR="00AE2B1F">
        <w:rPr>
          <w:rFonts w:ascii="Open Sans" w:hAnsi="Open Sans" w:cs="Open Sans"/>
          <w:sz w:val="22"/>
          <w:szCs w:val="22"/>
        </w:rPr>
        <w:t>licensees</w:t>
      </w:r>
      <w:r w:rsidR="00E518D8">
        <w:rPr>
          <w:rFonts w:ascii="Open Sans" w:hAnsi="Open Sans" w:cs="Open Sans"/>
          <w:sz w:val="22"/>
          <w:szCs w:val="22"/>
        </w:rPr>
        <w:t xml:space="preserve">, </w:t>
      </w:r>
      <w:r w:rsidRPr="00E518D8">
        <w:rPr>
          <w:rFonts w:ascii="Open Sans" w:hAnsi="Open Sans" w:cs="Open Sans"/>
          <w:sz w:val="22"/>
          <w:szCs w:val="22"/>
        </w:rPr>
        <w:t xml:space="preserve">neighbouring land </w:t>
      </w:r>
      <w:r w:rsidR="002733C3">
        <w:rPr>
          <w:rFonts w:ascii="Open Sans" w:hAnsi="Open Sans" w:cs="Open Sans"/>
          <w:sz w:val="22"/>
          <w:szCs w:val="22"/>
        </w:rPr>
        <w:t>owners</w:t>
      </w:r>
      <w:r w:rsidR="00AE2B1F">
        <w:rPr>
          <w:rFonts w:ascii="Open Sans" w:hAnsi="Open Sans" w:cs="Open Sans"/>
          <w:sz w:val="22"/>
          <w:szCs w:val="22"/>
        </w:rPr>
        <w:t>, local community, etc</w:t>
      </w:r>
      <w:r w:rsidR="002733C3">
        <w:rPr>
          <w:rFonts w:ascii="Open Sans" w:hAnsi="Open Sans" w:cs="Open Sans"/>
          <w:sz w:val="22"/>
          <w:szCs w:val="22"/>
        </w:rPr>
        <w:t xml:space="preserve"> </w:t>
      </w:r>
    </w:p>
    <w:p w14:paraId="70BEA8EB" w14:textId="77777777" w:rsidR="00430AAF" w:rsidRPr="00430AAF" w:rsidRDefault="00430AAF" w:rsidP="00430AAF">
      <w:pPr>
        <w:pStyle w:val="ListParagraph"/>
        <w:rPr>
          <w:rFonts w:ascii="Open Sans" w:hAnsi="Open Sans" w:cs="Open Sans"/>
          <w:sz w:val="22"/>
          <w:szCs w:val="22"/>
        </w:rPr>
      </w:pPr>
    </w:p>
    <w:p w14:paraId="1096CE27" w14:textId="27BEA986" w:rsidR="003B4788" w:rsidRPr="00E518D8" w:rsidRDefault="00E34C72" w:rsidP="008D2D46">
      <w:pPr>
        <w:pStyle w:val="ListParagraph"/>
        <w:numPr>
          <w:ilvl w:val="0"/>
          <w:numId w:val="28"/>
        </w:numPr>
        <w:ind w:left="426" w:hanging="426"/>
        <w:rPr>
          <w:rFonts w:ascii="Open Sans" w:hAnsi="Open Sans" w:cs="Open Sans"/>
          <w:sz w:val="22"/>
          <w:szCs w:val="22"/>
        </w:rPr>
      </w:pPr>
      <w:r>
        <w:rPr>
          <w:rFonts w:ascii="Open Sans" w:hAnsi="Open Sans" w:cs="Open Sans"/>
          <w:sz w:val="22"/>
          <w:szCs w:val="22"/>
        </w:rPr>
        <w:t>P</w:t>
      </w:r>
      <w:r w:rsidR="003B4788" w:rsidRPr="00E518D8">
        <w:rPr>
          <w:rFonts w:ascii="Open Sans" w:hAnsi="Open Sans" w:cs="Open Sans"/>
          <w:sz w:val="22"/>
          <w:szCs w:val="22"/>
        </w:rPr>
        <w:t>romote high standards of management on Ben Lawers NNR aimed at maximizing benefits for wildlife and the community</w:t>
      </w:r>
    </w:p>
    <w:p w14:paraId="046F58F5" w14:textId="77777777" w:rsidR="003B4788" w:rsidRPr="005E7094" w:rsidRDefault="003B4788" w:rsidP="008D2D46">
      <w:pPr>
        <w:ind w:left="426" w:hanging="426"/>
        <w:rPr>
          <w:rFonts w:ascii="Open Sans" w:hAnsi="Open Sans" w:cs="Open Sans"/>
          <w:sz w:val="22"/>
          <w:szCs w:val="22"/>
        </w:rPr>
      </w:pPr>
    </w:p>
    <w:p w14:paraId="65B95318" w14:textId="56646D9A" w:rsidR="003B4788" w:rsidRPr="005E7094" w:rsidRDefault="003B4788" w:rsidP="008D2D46">
      <w:pPr>
        <w:pStyle w:val="ListParagraph"/>
        <w:numPr>
          <w:ilvl w:val="0"/>
          <w:numId w:val="28"/>
        </w:numPr>
        <w:ind w:left="426" w:hanging="426"/>
        <w:rPr>
          <w:rFonts w:ascii="Open Sans" w:hAnsi="Open Sans" w:cs="Open Sans"/>
          <w:sz w:val="22"/>
          <w:szCs w:val="22"/>
        </w:rPr>
      </w:pPr>
      <w:r w:rsidRPr="005E7094">
        <w:rPr>
          <w:rFonts w:ascii="Open Sans" w:hAnsi="Open Sans" w:cs="Open Sans"/>
          <w:sz w:val="22"/>
          <w:szCs w:val="22"/>
        </w:rPr>
        <w:t xml:space="preserve">Promote wider understanding of our role and the value of supporting the </w:t>
      </w:r>
      <w:r w:rsidR="00436E50">
        <w:rPr>
          <w:rFonts w:ascii="Open Sans" w:hAnsi="Open Sans" w:cs="Open Sans"/>
          <w:sz w:val="22"/>
          <w:szCs w:val="22"/>
        </w:rPr>
        <w:t>Trust</w:t>
      </w:r>
      <w:r w:rsidRPr="005E7094">
        <w:rPr>
          <w:rFonts w:ascii="Open Sans" w:hAnsi="Open Sans" w:cs="Open Sans"/>
          <w:sz w:val="22"/>
          <w:szCs w:val="22"/>
        </w:rPr>
        <w:t xml:space="preserve"> </w:t>
      </w:r>
    </w:p>
    <w:p w14:paraId="26F8336D" w14:textId="77777777" w:rsidR="00A63325" w:rsidRDefault="00A63325">
      <w:pPr>
        <w:rPr>
          <w:rFonts w:ascii="Open Sans" w:hAnsi="Open Sans" w:cs="Open Sans"/>
          <w:sz w:val="22"/>
          <w:szCs w:val="22"/>
        </w:rPr>
      </w:pPr>
      <w:r>
        <w:rPr>
          <w:rFonts w:ascii="Open Sans" w:hAnsi="Open Sans" w:cs="Open Sans"/>
          <w:sz w:val="22"/>
          <w:szCs w:val="22"/>
        </w:rPr>
        <w:br w:type="page"/>
      </w:r>
    </w:p>
    <w:p w14:paraId="6E273A5C" w14:textId="77777777" w:rsidR="003B274B" w:rsidRPr="00C51F06" w:rsidRDefault="003B274B" w:rsidP="00300565">
      <w:pPr>
        <w:pStyle w:val="ListParagraph"/>
        <w:ind w:left="426"/>
        <w:rPr>
          <w:rFonts w:ascii="Open Sans" w:hAnsi="Open Sans" w:cs="Open Sans"/>
          <w:sz w:val="22"/>
          <w:szCs w:val="22"/>
        </w:rPr>
      </w:pPr>
    </w:p>
    <w:p w14:paraId="4BA61BA9" w14:textId="45884535" w:rsidR="003B274B" w:rsidRPr="004F6A60" w:rsidRDefault="003B4788" w:rsidP="008D2D46">
      <w:pPr>
        <w:rPr>
          <w:rFonts w:ascii="Open Sans" w:hAnsi="Open Sans" w:cs="Open Sans"/>
          <w:b/>
          <w:sz w:val="22"/>
          <w:szCs w:val="22"/>
          <w:u w:val="single"/>
        </w:rPr>
      </w:pPr>
      <w:r w:rsidRPr="005E7094">
        <w:rPr>
          <w:rFonts w:ascii="Open Sans" w:hAnsi="Open Sans" w:cs="Open Sans"/>
          <w:b/>
          <w:sz w:val="22"/>
          <w:szCs w:val="22"/>
          <w:u w:val="single"/>
        </w:rPr>
        <w:t>DELIVERABLES:</w:t>
      </w:r>
      <w:r w:rsidRPr="005E7094">
        <w:rPr>
          <w:rFonts w:ascii="Open Sans" w:hAnsi="Open Sans" w:cs="Open Sans"/>
          <w:sz w:val="22"/>
          <w:szCs w:val="22"/>
          <w:u w:val="single"/>
        </w:rPr>
        <w:t xml:space="preserve"> </w:t>
      </w:r>
    </w:p>
    <w:p w14:paraId="7E9697C2" w14:textId="77777777" w:rsidR="003B4788" w:rsidRPr="005E7094" w:rsidRDefault="003B4788" w:rsidP="008D2D46">
      <w:pPr>
        <w:rPr>
          <w:rFonts w:ascii="Open Sans" w:hAnsi="Open Sans" w:cs="Open Sans"/>
          <w:b/>
          <w:sz w:val="22"/>
          <w:szCs w:val="22"/>
          <w:u w:val="single"/>
        </w:rPr>
      </w:pPr>
    </w:p>
    <w:p w14:paraId="3E7FF9D6" w14:textId="77777777" w:rsidR="003B274B" w:rsidRPr="005E7094" w:rsidRDefault="003B274B" w:rsidP="00300565">
      <w:pPr>
        <w:rPr>
          <w:rFonts w:ascii="Open Sans" w:hAnsi="Open Sans" w:cs="Open Sans"/>
          <w:sz w:val="22"/>
          <w:szCs w:val="22"/>
        </w:rPr>
      </w:pPr>
      <w:r w:rsidRPr="005E7094">
        <w:rPr>
          <w:rFonts w:ascii="Open Sans" w:hAnsi="Open Sans" w:cs="Open Sans"/>
          <w:b/>
          <w:bCs/>
          <w:sz w:val="22"/>
          <w:szCs w:val="22"/>
        </w:rPr>
        <w:t>Planning and operational delivery:</w:t>
      </w:r>
    </w:p>
    <w:p w14:paraId="645C6AFE" w14:textId="7D304967" w:rsidR="00D6148E" w:rsidRPr="005E7094" w:rsidRDefault="00EF2CAD" w:rsidP="00300565">
      <w:pPr>
        <w:numPr>
          <w:ilvl w:val="1"/>
          <w:numId w:val="14"/>
        </w:numPr>
        <w:tabs>
          <w:tab w:val="num" w:pos="851"/>
        </w:tabs>
        <w:ind w:left="851" w:hanging="425"/>
        <w:rPr>
          <w:rFonts w:ascii="Open Sans" w:hAnsi="Open Sans" w:cs="Open Sans"/>
          <w:sz w:val="22"/>
          <w:szCs w:val="22"/>
        </w:rPr>
      </w:pPr>
      <w:r>
        <w:rPr>
          <w:rFonts w:ascii="Open Sans" w:hAnsi="Open Sans" w:cs="Open Sans"/>
          <w:sz w:val="22"/>
          <w:szCs w:val="22"/>
        </w:rPr>
        <w:t>R</w:t>
      </w:r>
      <w:r w:rsidR="006B04B4" w:rsidRPr="005E7094">
        <w:rPr>
          <w:rFonts w:ascii="Open Sans" w:hAnsi="Open Sans" w:cs="Open Sans"/>
          <w:sz w:val="22"/>
          <w:szCs w:val="22"/>
        </w:rPr>
        <w:t xml:space="preserve">eview </w:t>
      </w:r>
      <w:r>
        <w:rPr>
          <w:rFonts w:ascii="Open Sans" w:hAnsi="Open Sans" w:cs="Open Sans"/>
          <w:sz w:val="22"/>
          <w:szCs w:val="22"/>
        </w:rPr>
        <w:t xml:space="preserve">and update </w:t>
      </w:r>
      <w:r w:rsidR="00D0592F" w:rsidRPr="005E7094">
        <w:rPr>
          <w:rFonts w:ascii="Open Sans" w:hAnsi="Open Sans" w:cs="Open Sans"/>
          <w:sz w:val="22"/>
          <w:szCs w:val="22"/>
        </w:rPr>
        <w:t>the Management</w:t>
      </w:r>
      <w:r w:rsidR="0092642A" w:rsidRPr="005E7094">
        <w:rPr>
          <w:rFonts w:ascii="Open Sans" w:hAnsi="Open Sans" w:cs="Open Sans"/>
          <w:sz w:val="22"/>
          <w:szCs w:val="22"/>
        </w:rPr>
        <w:t xml:space="preserve"> </w:t>
      </w:r>
      <w:r w:rsidR="00CE60BB" w:rsidRPr="005E7094">
        <w:rPr>
          <w:rFonts w:ascii="Open Sans" w:hAnsi="Open Sans" w:cs="Open Sans"/>
          <w:sz w:val="22"/>
          <w:szCs w:val="22"/>
        </w:rPr>
        <w:t>and Operational Plan</w:t>
      </w:r>
      <w:r w:rsidR="000B766C">
        <w:rPr>
          <w:rFonts w:ascii="Open Sans" w:hAnsi="Open Sans" w:cs="Open Sans"/>
          <w:sz w:val="22"/>
          <w:szCs w:val="22"/>
        </w:rPr>
        <w:t>s</w:t>
      </w:r>
      <w:r w:rsidR="006229A3">
        <w:rPr>
          <w:rFonts w:ascii="Open Sans" w:hAnsi="Open Sans" w:cs="Open Sans"/>
          <w:sz w:val="22"/>
          <w:szCs w:val="22"/>
        </w:rPr>
        <w:t xml:space="preserve"> ensuring </w:t>
      </w:r>
      <w:r w:rsidR="00D0592F" w:rsidRPr="005E7094">
        <w:rPr>
          <w:rFonts w:ascii="Open Sans" w:hAnsi="Open Sans" w:cs="Open Sans"/>
          <w:sz w:val="22"/>
          <w:szCs w:val="22"/>
        </w:rPr>
        <w:t>th</w:t>
      </w:r>
      <w:r w:rsidR="006D3F33">
        <w:rPr>
          <w:rFonts w:ascii="Open Sans" w:hAnsi="Open Sans" w:cs="Open Sans"/>
          <w:sz w:val="22"/>
          <w:szCs w:val="22"/>
        </w:rPr>
        <w:t>ey</w:t>
      </w:r>
      <w:r w:rsidR="00D6148E" w:rsidRPr="005E7094">
        <w:rPr>
          <w:rFonts w:ascii="Open Sans" w:hAnsi="Open Sans" w:cs="Open Sans"/>
          <w:sz w:val="22"/>
          <w:szCs w:val="22"/>
        </w:rPr>
        <w:t xml:space="preserve"> are delivered on time and within budget.</w:t>
      </w:r>
    </w:p>
    <w:p w14:paraId="3CC39340" w14:textId="376A5D12" w:rsidR="003B274B" w:rsidRPr="005E7094" w:rsidRDefault="009F7CBB" w:rsidP="00300565">
      <w:pPr>
        <w:rPr>
          <w:rFonts w:ascii="Open Sans" w:hAnsi="Open Sans" w:cs="Open Sans"/>
          <w:sz w:val="22"/>
          <w:szCs w:val="22"/>
        </w:rPr>
      </w:pPr>
      <w:r>
        <w:rPr>
          <w:rFonts w:ascii="Open Sans" w:hAnsi="Open Sans" w:cs="Open Sans"/>
          <w:b/>
          <w:bCs/>
          <w:sz w:val="22"/>
          <w:szCs w:val="22"/>
        </w:rPr>
        <w:t>C</w:t>
      </w:r>
      <w:r w:rsidR="0029335E" w:rsidRPr="005E7094">
        <w:rPr>
          <w:rFonts w:ascii="Open Sans" w:hAnsi="Open Sans" w:cs="Open Sans"/>
          <w:b/>
          <w:bCs/>
          <w:sz w:val="22"/>
          <w:szCs w:val="22"/>
        </w:rPr>
        <w:t>onservation</w:t>
      </w:r>
      <w:r>
        <w:rPr>
          <w:rFonts w:ascii="Open Sans" w:hAnsi="Open Sans" w:cs="Open Sans"/>
          <w:b/>
          <w:bCs/>
          <w:sz w:val="22"/>
          <w:szCs w:val="22"/>
        </w:rPr>
        <w:t xml:space="preserve"> and Engagement:</w:t>
      </w:r>
    </w:p>
    <w:p w14:paraId="5527AD58" w14:textId="04087A6A" w:rsidR="004426AF" w:rsidRDefault="00EE2876" w:rsidP="00300565">
      <w:pPr>
        <w:numPr>
          <w:ilvl w:val="1"/>
          <w:numId w:val="14"/>
        </w:numPr>
        <w:tabs>
          <w:tab w:val="num" w:pos="1134"/>
        </w:tabs>
        <w:ind w:left="851" w:hanging="425"/>
        <w:rPr>
          <w:rFonts w:ascii="Open Sans" w:hAnsi="Open Sans" w:cs="Open Sans"/>
          <w:sz w:val="22"/>
          <w:szCs w:val="22"/>
        </w:rPr>
      </w:pPr>
      <w:r>
        <w:rPr>
          <w:rFonts w:ascii="Open Sans" w:hAnsi="Open Sans" w:cs="Open Sans"/>
          <w:sz w:val="22"/>
          <w:szCs w:val="22"/>
        </w:rPr>
        <w:t>Manage the c</w:t>
      </w:r>
      <w:r w:rsidR="003B274B" w:rsidRPr="005E7094">
        <w:rPr>
          <w:rFonts w:ascii="Open Sans" w:hAnsi="Open Sans" w:cs="Open Sans"/>
          <w:sz w:val="22"/>
          <w:szCs w:val="22"/>
        </w:rPr>
        <w:t xml:space="preserve">onservation </w:t>
      </w:r>
      <w:r w:rsidR="003D3EF7">
        <w:rPr>
          <w:rFonts w:ascii="Open Sans" w:hAnsi="Open Sans" w:cs="Open Sans"/>
          <w:sz w:val="22"/>
          <w:szCs w:val="22"/>
        </w:rPr>
        <w:t xml:space="preserve">of the </w:t>
      </w:r>
      <w:r w:rsidR="00D02D0C">
        <w:rPr>
          <w:rFonts w:ascii="Open Sans" w:hAnsi="Open Sans" w:cs="Open Sans"/>
          <w:sz w:val="22"/>
          <w:szCs w:val="22"/>
        </w:rPr>
        <w:t xml:space="preserve">natural and </w:t>
      </w:r>
      <w:r w:rsidR="00D93397">
        <w:rPr>
          <w:rFonts w:ascii="Open Sans" w:hAnsi="Open Sans" w:cs="Open Sans"/>
          <w:sz w:val="22"/>
          <w:szCs w:val="22"/>
        </w:rPr>
        <w:t>cultural heritage</w:t>
      </w:r>
    </w:p>
    <w:p w14:paraId="2727ACD0" w14:textId="0ABC0435" w:rsidR="004F647E" w:rsidRPr="00300565" w:rsidRDefault="00D5227B" w:rsidP="00300565">
      <w:pPr>
        <w:numPr>
          <w:ilvl w:val="1"/>
          <w:numId w:val="14"/>
        </w:numPr>
        <w:tabs>
          <w:tab w:val="num" w:pos="1134"/>
        </w:tabs>
        <w:ind w:left="851" w:hanging="425"/>
        <w:rPr>
          <w:rFonts w:ascii="Open Sans" w:hAnsi="Open Sans" w:cs="Open Sans"/>
          <w:sz w:val="22"/>
          <w:szCs w:val="22"/>
        </w:rPr>
      </w:pPr>
      <w:r w:rsidRPr="000D05B4">
        <w:rPr>
          <w:rFonts w:ascii="Open Sans" w:hAnsi="Open Sans" w:cs="Open Sans"/>
          <w:sz w:val="22"/>
          <w:szCs w:val="22"/>
          <w:lang w:val="en-GB"/>
        </w:rPr>
        <w:t>Implement and review of the biological monitoring strategy and programme at Ben Lawers</w:t>
      </w:r>
    </w:p>
    <w:p w14:paraId="71CAFC59" w14:textId="3A7BCFBD" w:rsidR="00C45A11" w:rsidRDefault="00C45A11" w:rsidP="00300565">
      <w:pPr>
        <w:numPr>
          <w:ilvl w:val="1"/>
          <w:numId w:val="14"/>
        </w:numPr>
        <w:tabs>
          <w:tab w:val="num" w:pos="1134"/>
        </w:tabs>
        <w:ind w:left="851" w:hanging="425"/>
        <w:rPr>
          <w:rFonts w:ascii="Open Sans" w:hAnsi="Open Sans" w:cs="Open Sans"/>
          <w:sz w:val="22"/>
          <w:szCs w:val="22"/>
        </w:rPr>
      </w:pPr>
      <w:r w:rsidRPr="00C45A11">
        <w:rPr>
          <w:rFonts w:ascii="Open Sans" w:hAnsi="Open Sans" w:cs="Open Sans"/>
          <w:sz w:val="22"/>
          <w:szCs w:val="22"/>
        </w:rPr>
        <w:t>Maintain</w:t>
      </w:r>
      <w:r w:rsidR="002D1846" w:rsidRPr="00C45A11">
        <w:rPr>
          <w:rFonts w:ascii="Open Sans" w:hAnsi="Open Sans" w:cs="Open Sans"/>
          <w:sz w:val="22"/>
          <w:szCs w:val="22"/>
        </w:rPr>
        <w:t xml:space="preserve"> infrastructure </w:t>
      </w:r>
      <w:r w:rsidR="00D5227B">
        <w:rPr>
          <w:rFonts w:ascii="Open Sans" w:hAnsi="Open Sans" w:cs="Open Sans"/>
          <w:sz w:val="22"/>
          <w:szCs w:val="22"/>
        </w:rPr>
        <w:t>and ensur</w:t>
      </w:r>
      <w:r w:rsidR="00EE2876">
        <w:rPr>
          <w:rFonts w:ascii="Open Sans" w:hAnsi="Open Sans" w:cs="Open Sans"/>
          <w:sz w:val="22"/>
          <w:szCs w:val="22"/>
        </w:rPr>
        <w:t>e</w:t>
      </w:r>
      <w:r w:rsidR="00D5227B">
        <w:rPr>
          <w:rFonts w:ascii="Open Sans" w:hAnsi="Open Sans" w:cs="Open Sans"/>
          <w:sz w:val="22"/>
          <w:szCs w:val="22"/>
        </w:rPr>
        <w:t xml:space="preserve"> compliance </w:t>
      </w:r>
      <w:r w:rsidR="00D0342C">
        <w:rPr>
          <w:rFonts w:ascii="Open Sans" w:hAnsi="Open Sans" w:cs="Open Sans"/>
          <w:sz w:val="22"/>
          <w:szCs w:val="22"/>
        </w:rPr>
        <w:t>of</w:t>
      </w:r>
      <w:r w:rsidR="00C85E97" w:rsidRPr="00C45A11">
        <w:rPr>
          <w:rFonts w:ascii="Open Sans" w:hAnsi="Open Sans" w:cs="Open Sans"/>
          <w:sz w:val="22"/>
          <w:szCs w:val="22"/>
        </w:rPr>
        <w:t xml:space="preserve"> </w:t>
      </w:r>
      <w:r w:rsidR="00DB43F1" w:rsidRPr="00C45A11">
        <w:rPr>
          <w:rFonts w:ascii="Open Sans" w:hAnsi="Open Sans" w:cs="Open Sans"/>
          <w:sz w:val="22"/>
          <w:szCs w:val="22"/>
        </w:rPr>
        <w:t xml:space="preserve">buildings </w:t>
      </w:r>
      <w:r w:rsidR="00E67040">
        <w:rPr>
          <w:rFonts w:ascii="Open Sans" w:hAnsi="Open Sans" w:cs="Open Sans"/>
          <w:sz w:val="22"/>
          <w:szCs w:val="22"/>
        </w:rPr>
        <w:t xml:space="preserve">and infrastructure </w:t>
      </w:r>
      <w:r w:rsidRPr="00C45A11">
        <w:rPr>
          <w:rFonts w:ascii="Open Sans" w:hAnsi="Open Sans" w:cs="Open Sans"/>
          <w:sz w:val="22"/>
          <w:szCs w:val="22"/>
        </w:rPr>
        <w:t>in line with Trust policies</w:t>
      </w:r>
    </w:p>
    <w:p w14:paraId="631A6546" w14:textId="1F97FF3C" w:rsidR="000D05B4" w:rsidRPr="000D05B4" w:rsidRDefault="000D05B4" w:rsidP="00300565">
      <w:pPr>
        <w:numPr>
          <w:ilvl w:val="1"/>
          <w:numId w:val="14"/>
        </w:numPr>
        <w:tabs>
          <w:tab w:val="num" w:pos="1134"/>
        </w:tabs>
        <w:ind w:left="851" w:hanging="425"/>
        <w:rPr>
          <w:rFonts w:ascii="Open Sans" w:hAnsi="Open Sans" w:cs="Open Sans"/>
          <w:sz w:val="22"/>
          <w:szCs w:val="22"/>
        </w:rPr>
      </w:pPr>
      <w:r>
        <w:rPr>
          <w:rFonts w:ascii="Open Sans" w:hAnsi="Open Sans" w:cs="Open Sans"/>
          <w:sz w:val="22"/>
          <w:szCs w:val="22"/>
          <w:lang w:val="en-GB"/>
        </w:rPr>
        <w:t>Active</w:t>
      </w:r>
      <w:r w:rsidR="00EE2876">
        <w:rPr>
          <w:rFonts w:ascii="Open Sans" w:hAnsi="Open Sans" w:cs="Open Sans"/>
          <w:sz w:val="22"/>
          <w:szCs w:val="22"/>
          <w:lang w:val="en-GB"/>
        </w:rPr>
        <w:t xml:space="preserve">ly </w:t>
      </w:r>
      <w:r>
        <w:rPr>
          <w:rFonts w:ascii="Open Sans" w:hAnsi="Open Sans" w:cs="Open Sans"/>
          <w:sz w:val="22"/>
          <w:szCs w:val="22"/>
          <w:lang w:val="en-GB"/>
        </w:rPr>
        <w:t xml:space="preserve">engage with visitors and local community </w:t>
      </w:r>
      <w:r w:rsidR="00E331CF">
        <w:rPr>
          <w:rFonts w:ascii="Open Sans" w:hAnsi="Open Sans" w:cs="Open Sans"/>
          <w:sz w:val="22"/>
          <w:szCs w:val="22"/>
          <w:lang w:val="en-GB"/>
        </w:rPr>
        <w:t xml:space="preserve">to </w:t>
      </w:r>
      <w:r w:rsidR="00D874D7">
        <w:rPr>
          <w:rFonts w:ascii="Open Sans" w:hAnsi="Open Sans" w:cs="Open Sans"/>
          <w:sz w:val="22"/>
          <w:szCs w:val="22"/>
          <w:lang w:val="en-GB"/>
        </w:rPr>
        <w:t>encourag</w:t>
      </w:r>
      <w:r w:rsidR="00E331CF">
        <w:rPr>
          <w:rFonts w:ascii="Open Sans" w:hAnsi="Open Sans" w:cs="Open Sans"/>
          <w:sz w:val="22"/>
          <w:szCs w:val="22"/>
          <w:lang w:val="en-GB"/>
        </w:rPr>
        <w:t>e</w:t>
      </w:r>
      <w:r w:rsidR="00D874D7">
        <w:rPr>
          <w:rFonts w:ascii="Open Sans" w:hAnsi="Open Sans" w:cs="Open Sans"/>
          <w:sz w:val="22"/>
          <w:szCs w:val="22"/>
          <w:lang w:val="en-GB"/>
        </w:rPr>
        <w:t xml:space="preserve"> support for the work of the Trust</w:t>
      </w:r>
    </w:p>
    <w:p w14:paraId="108785AD" w14:textId="797CBE89" w:rsidR="003B274B" w:rsidRPr="005E7094" w:rsidRDefault="0009794F" w:rsidP="00300565">
      <w:pPr>
        <w:rPr>
          <w:rFonts w:ascii="Open Sans" w:hAnsi="Open Sans" w:cs="Open Sans"/>
          <w:sz w:val="22"/>
        </w:rPr>
      </w:pPr>
      <w:r>
        <w:rPr>
          <w:rFonts w:ascii="Open Sans" w:hAnsi="Open Sans" w:cs="Open Sans"/>
          <w:b/>
          <w:bCs/>
          <w:sz w:val="22"/>
        </w:rPr>
        <w:t>S</w:t>
      </w:r>
      <w:r w:rsidRPr="0009794F">
        <w:rPr>
          <w:rFonts w:ascii="Open Sans" w:hAnsi="Open Sans" w:cs="Open Sans"/>
          <w:b/>
          <w:bCs/>
          <w:sz w:val="22"/>
        </w:rPr>
        <w:t>ustainability</w:t>
      </w:r>
      <w:r w:rsidR="009F7CBB">
        <w:rPr>
          <w:rFonts w:ascii="Open Sans" w:hAnsi="Open Sans" w:cs="Open Sans"/>
          <w:b/>
          <w:bCs/>
          <w:sz w:val="22"/>
        </w:rPr>
        <w:t>:</w:t>
      </w:r>
    </w:p>
    <w:p w14:paraId="73F92E0B" w14:textId="63444EB4" w:rsidR="007011C5" w:rsidRPr="00614384" w:rsidRDefault="00614384" w:rsidP="00300565">
      <w:pPr>
        <w:numPr>
          <w:ilvl w:val="1"/>
          <w:numId w:val="14"/>
        </w:numPr>
        <w:tabs>
          <w:tab w:val="left" w:pos="-1260"/>
          <w:tab w:val="num" w:pos="1701"/>
        </w:tabs>
        <w:ind w:left="851" w:hanging="425"/>
        <w:rPr>
          <w:rFonts w:ascii="Open Sans" w:hAnsi="Open Sans" w:cs="Open Sans"/>
          <w:sz w:val="22"/>
        </w:rPr>
      </w:pPr>
      <w:r w:rsidRPr="00614384">
        <w:rPr>
          <w:rFonts w:ascii="Open Sans" w:hAnsi="Open Sans" w:cs="Open Sans"/>
          <w:sz w:val="22"/>
        </w:rPr>
        <w:t xml:space="preserve">Prepare annual budgets, </w:t>
      </w:r>
      <w:r w:rsidR="003B274B" w:rsidRPr="00614384">
        <w:rPr>
          <w:rFonts w:ascii="Open Sans" w:hAnsi="Open Sans" w:cs="Open Sans"/>
          <w:sz w:val="22"/>
        </w:rPr>
        <w:t>project budgets</w:t>
      </w:r>
      <w:r w:rsidR="009E5021">
        <w:rPr>
          <w:rFonts w:ascii="Open Sans" w:hAnsi="Open Sans" w:cs="Open Sans"/>
          <w:sz w:val="22"/>
        </w:rPr>
        <w:t xml:space="preserve">, monitor </w:t>
      </w:r>
      <w:r w:rsidR="007011C5" w:rsidRPr="00614384">
        <w:rPr>
          <w:rFonts w:ascii="Open Sans" w:hAnsi="Open Sans" w:cs="Open Sans"/>
          <w:sz w:val="22"/>
        </w:rPr>
        <w:t>variances and t</w:t>
      </w:r>
      <w:r w:rsidR="003B274B" w:rsidRPr="00614384">
        <w:rPr>
          <w:rFonts w:ascii="Open Sans" w:hAnsi="Open Sans" w:cs="Open Sans"/>
          <w:sz w:val="22"/>
        </w:rPr>
        <w:t>ak</w:t>
      </w:r>
      <w:r w:rsidR="00A542CB" w:rsidRPr="00614384">
        <w:rPr>
          <w:rFonts w:ascii="Open Sans" w:hAnsi="Open Sans" w:cs="Open Sans"/>
          <w:sz w:val="22"/>
        </w:rPr>
        <w:t>e</w:t>
      </w:r>
      <w:r w:rsidR="003B274B" w:rsidRPr="00614384">
        <w:rPr>
          <w:rFonts w:ascii="Open Sans" w:hAnsi="Open Sans" w:cs="Open Sans"/>
          <w:sz w:val="22"/>
        </w:rPr>
        <w:t xml:space="preserve"> remedial action where </w:t>
      </w:r>
      <w:r w:rsidR="009E5021">
        <w:rPr>
          <w:rFonts w:ascii="Open Sans" w:hAnsi="Open Sans" w:cs="Open Sans"/>
          <w:sz w:val="22"/>
        </w:rPr>
        <w:t>necessary</w:t>
      </w:r>
    </w:p>
    <w:p w14:paraId="3A1FEFAD" w14:textId="60255A94" w:rsidR="003B274B" w:rsidRPr="005E7094" w:rsidRDefault="007011C5" w:rsidP="00300565">
      <w:pPr>
        <w:numPr>
          <w:ilvl w:val="1"/>
          <w:numId w:val="14"/>
        </w:numPr>
        <w:tabs>
          <w:tab w:val="left" w:pos="-1260"/>
          <w:tab w:val="num" w:pos="1701"/>
        </w:tabs>
        <w:ind w:left="851" w:hanging="425"/>
        <w:rPr>
          <w:rFonts w:ascii="Open Sans" w:hAnsi="Open Sans" w:cs="Open Sans"/>
          <w:sz w:val="22"/>
        </w:rPr>
      </w:pPr>
      <w:r>
        <w:rPr>
          <w:rFonts w:ascii="Open Sans" w:hAnsi="Open Sans" w:cs="Open Sans"/>
          <w:sz w:val="22"/>
        </w:rPr>
        <w:t xml:space="preserve">Work with Trust fundraising team to seek </w:t>
      </w:r>
      <w:r w:rsidR="003B274B" w:rsidRPr="005E7094">
        <w:rPr>
          <w:rFonts w:ascii="Open Sans" w:hAnsi="Open Sans" w:cs="Open Sans"/>
          <w:sz w:val="22"/>
        </w:rPr>
        <w:t xml:space="preserve">external funding </w:t>
      </w:r>
      <w:r>
        <w:rPr>
          <w:rFonts w:ascii="Open Sans" w:hAnsi="Open Sans" w:cs="Open Sans"/>
          <w:sz w:val="22"/>
        </w:rPr>
        <w:t>where possible</w:t>
      </w:r>
      <w:r w:rsidR="003B274B" w:rsidRPr="005E7094">
        <w:rPr>
          <w:rFonts w:ascii="Open Sans" w:hAnsi="Open Sans" w:cs="Open Sans"/>
          <w:sz w:val="22"/>
        </w:rPr>
        <w:t>.</w:t>
      </w:r>
    </w:p>
    <w:p w14:paraId="07C1E429" w14:textId="37F57AAF" w:rsidR="003429CC" w:rsidRPr="003429CC" w:rsidRDefault="003B274B" w:rsidP="00300565">
      <w:pPr>
        <w:numPr>
          <w:ilvl w:val="1"/>
          <w:numId w:val="14"/>
        </w:numPr>
        <w:tabs>
          <w:tab w:val="num" w:pos="1701"/>
        </w:tabs>
        <w:ind w:left="851" w:hanging="425"/>
        <w:rPr>
          <w:rFonts w:ascii="Open Sans" w:hAnsi="Open Sans" w:cs="Open Sans"/>
          <w:sz w:val="22"/>
          <w:szCs w:val="22"/>
        </w:rPr>
      </w:pPr>
      <w:r w:rsidRPr="005E7094">
        <w:rPr>
          <w:rFonts w:ascii="Open Sans" w:hAnsi="Open Sans" w:cs="Open Sans"/>
          <w:sz w:val="22"/>
          <w:szCs w:val="22"/>
        </w:rPr>
        <w:t>Ensure administration is carried out to Trust procedures, including</w:t>
      </w:r>
      <w:r w:rsidR="007E18E9">
        <w:rPr>
          <w:rFonts w:ascii="Open Sans" w:hAnsi="Open Sans" w:cs="Open Sans"/>
          <w:sz w:val="22"/>
          <w:szCs w:val="22"/>
        </w:rPr>
        <w:t xml:space="preserve"> </w:t>
      </w:r>
      <w:r w:rsidRPr="005E7094">
        <w:rPr>
          <w:rFonts w:ascii="Open Sans" w:hAnsi="Open Sans" w:cs="Open Sans"/>
          <w:sz w:val="22"/>
          <w:szCs w:val="22"/>
        </w:rPr>
        <w:t>health and safety and finances</w:t>
      </w:r>
      <w:r w:rsidR="00AF734E">
        <w:rPr>
          <w:rFonts w:ascii="Open Sans" w:hAnsi="Open Sans" w:cs="Open Sans"/>
          <w:sz w:val="22"/>
          <w:szCs w:val="22"/>
        </w:rPr>
        <w:t xml:space="preserve">, </w:t>
      </w:r>
      <w:r w:rsidRPr="005E7094">
        <w:rPr>
          <w:rFonts w:ascii="Open Sans" w:hAnsi="Open Sans" w:cs="Open Sans"/>
          <w:sz w:val="22"/>
          <w:szCs w:val="22"/>
        </w:rPr>
        <w:t>record-keeping etc.</w:t>
      </w:r>
      <w:r w:rsidR="003429CC" w:rsidRPr="003429CC">
        <w:rPr>
          <w:rFonts w:ascii="Open Sans" w:hAnsi="Open Sans" w:cs="Open Sans"/>
          <w:sz w:val="22"/>
        </w:rPr>
        <w:t xml:space="preserve"> </w:t>
      </w:r>
    </w:p>
    <w:p w14:paraId="68B4094A" w14:textId="7FE02879" w:rsidR="003429CC" w:rsidRPr="005E7094" w:rsidRDefault="003429CC" w:rsidP="00300565">
      <w:pPr>
        <w:numPr>
          <w:ilvl w:val="1"/>
          <w:numId w:val="14"/>
        </w:numPr>
        <w:tabs>
          <w:tab w:val="num" w:pos="1701"/>
        </w:tabs>
        <w:ind w:left="851" w:hanging="425"/>
        <w:rPr>
          <w:rFonts w:ascii="Open Sans" w:hAnsi="Open Sans" w:cs="Open Sans"/>
          <w:sz w:val="22"/>
          <w:szCs w:val="22"/>
        </w:rPr>
      </w:pPr>
      <w:r w:rsidRPr="005E7094">
        <w:rPr>
          <w:rFonts w:ascii="Open Sans" w:hAnsi="Open Sans" w:cs="Open Sans"/>
          <w:sz w:val="22"/>
        </w:rPr>
        <w:t>Demonstrate responsibility and accountability for all H&amp;S activity on the propert</w:t>
      </w:r>
      <w:r w:rsidR="00FD0A29">
        <w:rPr>
          <w:rFonts w:ascii="Open Sans" w:hAnsi="Open Sans" w:cs="Open Sans"/>
          <w:sz w:val="22"/>
        </w:rPr>
        <w:t>ies</w:t>
      </w:r>
    </w:p>
    <w:p w14:paraId="763A91AB" w14:textId="4E3FABC8" w:rsidR="003B274B" w:rsidRPr="00BF6182" w:rsidRDefault="00BF6182" w:rsidP="00300565">
      <w:pPr>
        <w:numPr>
          <w:ilvl w:val="1"/>
          <w:numId w:val="14"/>
        </w:numPr>
        <w:tabs>
          <w:tab w:val="num" w:pos="1701"/>
        </w:tabs>
        <w:ind w:left="851" w:hanging="425"/>
        <w:rPr>
          <w:rFonts w:ascii="Open Sans" w:hAnsi="Open Sans" w:cs="Open Sans"/>
          <w:sz w:val="22"/>
          <w:szCs w:val="22"/>
        </w:rPr>
      </w:pPr>
      <w:r>
        <w:rPr>
          <w:rFonts w:ascii="Open Sans" w:hAnsi="Open Sans" w:cs="Open Sans"/>
          <w:sz w:val="22"/>
          <w:szCs w:val="22"/>
        </w:rPr>
        <w:t>Mi</w:t>
      </w:r>
      <w:r w:rsidR="003429CC" w:rsidRPr="005E7094">
        <w:rPr>
          <w:rFonts w:ascii="Open Sans" w:hAnsi="Open Sans" w:cs="Open Sans"/>
          <w:sz w:val="22"/>
          <w:szCs w:val="22"/>
        </w:rPr>
        <w:t>nimise the impact on the environment, through e.g. efficient use of water/heat/light, recycling and the disposal of waste, considered use of transport.</w:t>
      </w:r>
    </w:p>
    <w:p w14:paraId="442BBBE3" w14:textId="77777777" w:rsidR="00FD645F" w:rsidRPr="005E7094" w:rsidRDefault="00FD645F" w:rsidP="00300565">
      <w:pPr>
        <w:rPr>
          <w:rFonts w:ascii="Open Sans" w:hAnsi="Open Sans" w:cs="Open Sans"/>
          <w:sz w:val="22"/>
          <w:szCs w:val="22"/>
        </w:rPr>
      </w:pPr>
      <w:r w:rsidRPr="005E7094">
        <w:rPr>
          <w:rFonts w:ascii="Open Sans" w:hAnsi="Open Sans" w:cs="Open Sans"/>
          <w:b/>
          <w:bCs/>
          <w:sz w:val="22"/>
          <w:szCs w:val="22"/>
        </w:rPr>
        <w:t xml:space="preserve">People management: </w:t>
      </w:r>
    </w:p>
    <w:p w14:paraId="5CD3BD91" w14:textId="498F3B8D" w:rsidR="00FD645F" w:rsidRPr="005E7094" w:rsidRDefault="00693D7C" w:rsidP="00300565">
      <w:pPr>
        <w:numPr>
          <w:ilvl w:val="1"/>
          <w:numId w:val="14"/>
        </w:numPr>
        <w:tabs>
          <w:tab w:val="num" w:pos="851"/>
        </w:tabs>
        <w:ind w:left="851" w:hanging="425"/>
        <w:rPr>
          <w:rFonts w:ascii="Open Sans" w:hAnsi="Open Sans" w:cs="Open Sans"/>
          <w:sz w:val="22"/>
          <w:szCs w:val="22"/>
        </w:rPr>
      </w:pPr>
      <w:r>
        <w:rPr>
          <w:rFonts w:ascii="Open Sans" w:hAnsi="Open Sans" w:cs="Open Sans"/>
          <w:sz w:val="22"/>
          <w:szCs w:val="22"/>
        </w:rPr>
        <w:t xml:space="preserve">Lead recruitment, induction and management </w:t>
      </w:r>
      <w:r w:rsidR="00FD645F" w:rsidRPr="005E7094">
        <w:rPr>
          <w:rFonts w:ascii="Open Sans" w:hAnsi="Open Sans" w:cs="Open Sans"/>
          <w:sz w:val="22"/>
          <w:szCs w:val="22"/>
        </w:rPr>
        <w:t>of staff and volunteers such that they understand and are equipped to fulfill their roles to the standards required and feel valued, motivated, respected and supported</w:t>
      </w:r>
    </w:p>
    <w:p w14:paraId="421C562B" w14:textId="6EE06505" w:rsidR="00FD645F" w:rsidRPr="005E7094" w:rsidRDefault="00FD645F" w:rsidP="00300565">
      <w:pPr>
        <w:numPr>
          <w:ilvl w:val="1"/>
          <w:numId w:val="14"/>
        </w:numPr>
        <w:tabs>
          <w:tab w:val="num" w:pos="851"/>
        </w:tabs>
        <w:ind w:left="851" w:hanging="425"/>
        <w:rPr>
          <w:rFonts w:ascii="Open Sans" w:hAnsi="Open Sans" w:cs="Open Sans"/>
          <w:sz w:val="22"/>
          <w:szCs w:val="22"/>
        </w:rPr>
      </w:pPr>
      <w:r w:rsidRPr="005E7094">
        <w:rPr>
          <w:rFonts w:ascii="Open Sans" w:hAnsi="Open Sans" w:cs="Open Sans"/>
          <w:sz w:val="22"/>
          <w:szCs w:val="22"/>
        </w:rPr>
        <w:t>Engage</w:t>
      </w:r>
      <w:r w:rsidR="001A054C">
        <w:rPr>
          <w:rFonts w:ascii="Open Sans" w:hAnsi="Open Sans" w:cs="Open Sans"/>
          <w:sz w:val="22"/>
          <w:szCs w:val="22"/>
        </w:rPr>
        <w:t xml:space="preserve"> with </w:t>
      </w:r>
      <w:r w:rsidR="00EE299A">
        <w:rPr>
          <w:rFonts w:ascii="Open Sans" w:hAnsi="Open Sans" w:cs="Open Sans"/>
          <w:sz w:val="22"/>
          <w:szCs w:val="22"/>
        </w:rPr>
        <w:t xml:space="preserve">partners and </w:t>
      </w:r>
      <w:r w:rsidRPr="005E7094">
        <w:rPr>
          <w:rFonts w:ascii="Open Sans" w:hAnsi="Open Sans" w:cs="Open Sans"/>
          <w:sz w:val="22"/>
          <w:szCs w:val="22"/>
        </w:rPr>
        <w:t>stakeholders (e.g. members, visitors, graziers, neighbours, local community, funding partners, affinity organisations).</w:t>
      </w:r>
    </w:p>
    <w:p w14:paraId="54227813" w14:textId="39524C43" w:rsidR="00FD645F" w:rsidRPr="005E7094" w:rsidRDefault="00FD645F" w:rsidP="00300565">
      <w:pPr>
        <w:numPr>
          <w:ilvl w:val="1"/>
          <w:numId w:val="14"/>
        </w:numPr>
        <w:tabs>
          <w:tab w:val="num" w:pos="851"/>
        </w:tabs>
        <w:ind w:left="851" w:hanging="425"/>
        <w:rPr>
          <w:rFonts w:ascii="Open Sans" w:hAnsi="Open Sans" w:cs="Open Sans"/>
          <w:sz w:val="22"/>
          <w:szCs w:val="22"/>
        </w:rPr>
      </w:pPr>
      <w:r w:rsidRPr="005E7094">
        <w:rPr>
          <w:rFonts w:ascii="Open Sans" w:hAnsi="Open Sans" w:cs="Open Sans"/>
          <w:sz w:val="22"/>
          <w:szCs w:val="22"/>
        </w:rPr>
        <w:t>Manage services provided by third parties (e.g. suppliers</w:t>
      </w:r>
      <w:r w:rsidR="001259E1">
        <w:rPr>
          <w:rFonts w:ascii="Open Sans" w:hAnsi="Open Sans" w:cs="Open Sans"/>
          <w:sz w:val="22"/>
          <w:szCs w:val="22"/>
        </w:rPr>
        <w:t xml:space="preserve"> and </w:t>
      </w:r>
      <w:r w:rsidRPr="005E7094">
        <w:rPr>
          <w:rFonts w:ascii="Open Sans" w:hAnsi="Open Sans" w:cs="Open Sans"/>
          <w:sz w:val="22"/>
          <w:szCs w:val="22"/>
        </w:rPr>
        <w:t xml:space="preserve">contractors, ) such that they adhere to Trust policy and standards </w:t>
      </w:r>
    </w:p>
    <w:p w14:paraId="5120ECF5" w14:textId="77777777" w:rsidR="009A2F23" w:rsidRDefault="009A2F23" w:rsidP="008D2D46">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Cs/>
          <w:caps w:val="0"/>
          <w:szCs w:val="22"/>
          <w:lang w:val="en-US"/>
        </w:rPr>
      </w:pPr>
    </w:p>
    <w:p w14:paraId="24B4D591" w14:textId="0BD5A502" w:rsidR="00E34C72" w:rsidRPr="00E34C72" w:rsidRDefault="004F6A60" w:rsidP="00E34C72">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szCs w:val="22"/>
          <w:u w:val="single"/>
        </w:rPr>
      </w:pPr>
      <w:r w:rsidRPr="00490FEA">
        <w:rPr>
          <w:rFonts w:ascii="Open Sans" w:hAnsi="Open Sans" w:cs="Open Sans"/>
          <w:noProof/>
          <w:szCs w:val="22"/>
        </w:rPr>
        <mc:AlternateContent>
          <mc:Choice Requires="wps">
            <w:drawing>
              <wp:anchor distT="0" distB="0" distL="114300" distR="114300" simplePos="0" relativeHeight="251657728" behindDoc="0" locked="0" layoutInCell="1" allowOverlap="1" wp14:anchorId="56E7D6D0" wp14:editId="45B86A76">
                <wp:simplePos x="0" y="0"/>
                <wp:positionH relativeFrom="column">
                  <wp:posOffset>0</wp:posOffset>
                </wp:positionH>
                <wp:positionV relativeFrom="paragraph">
                  <wp:posOffset>136525</wp:posOffset>
                </wp:positionV>
                <wp:extent cx="6172200" cy="0"/>
                <wp:effectExtent l="6985" t="6985" r="12065" b="12065"/>
                <wp:wrapNone/>
                <wp:docPr id="154978743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2F9A1"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75pt" to="486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"/>
            </w:pict>
          </mc:Fallback>
        </mc:AlternateContent>
      </w:r>
      <w:r w:rsidRPr="005E7094">
        <w:rPr>
          <w:rFonts w:ascii="Open Sans" w:hAnsi="Open Sans" w:cs="Open Sans"/>
          <w:szCs w:val="22"/>
          <w:u w:val="single"/>
        </w:rPr>
        <w:t>REQUIRED QUALIFICATIONS, SKILLS, EXPERIENCE &amp; KNOWLEDGE</w:t>
      </w:r>
    </w:p>
    <w:p w14:paraId="09D4ED03" w14:textId="77777777" w:rsidR="004F6A60" w:rsidRPr="005E7094" w:rsidRDefault="004F6A60" w:rsidP="008D2D46">
      <w:pPr>
        <w:rPr>
          <w:rFonts w:ascii="Open Sans" w:hAnsi="Open Sans" w:cs="Open Sans"/>
          <w:bCs/>
          <w:sz w:val="22"/>
          <w:szCs w:val="22"/>
          <w:u w:val="single"/>
        </w:rPr>
      </w:pPr>
    </w:p>
    <w:p w14:paraId="5FC48FFA" w14:textId="77777777" w:rsidR="004F6A60" w:rsidRPr="005E7094" w:rsidRDefault="004F6A60" w:rsidP="008D2D46">
      <w:pPr>
        <w:rPr>
          <w:rFonts w:ascii="Open Sans" w:hAnsi="Open Sans" w:cs="Open Sans"/>
          <w:sz w:val="22"/>
          <w:szCs w:val="22"/>
          <w:u w:val="single"/>
        </w:rPr>
      </w:pPr>
      <w:r w:rsidRPr="005E7094">
        <w:rPr>
          <w:rFonts w:ascii="Open Sans" w:hAnsi="Open Sans" w:cs="Open Sans"/>
          <w:sz w:val="22"/>
          <w:szCs w:val="22"/>
          <w:u w:val="single"/>
        </w:rPr>
        <w:t>Essential</w:t>
      </w:r>
    </w:p>
    <w:p w14:paraId="094F6A60" w14:textId="387FDA79" w:rsidR="00115DDC" w:rsidRDefault="00B904BB" w:rsidP="00300565">
      <w:pPr>
        <w:numPr>
          <w:ilvl w:val="0"/>
          <w:numId w:val="30"/>
        </w:numPr>
        <w:tabs>
          <w:tab w:val="clear" w:pos="720"/>
          <w:tab w:val="num" w:pos="851"/>
        </w:tabs>
        <w:ind w:left="851" w:hanging="491"/>
        <w:rPr>
          <w:rFonts w:ascii="Open Sans" w:hAnsi="Open Sans" w:cs="Open Sans"/>
          <w:iCs/>
          <w:sz w:val="22"/>
          <w:szCs w:val="22"/>
        </w:rPr>
      </w:pPr>
      <w:r>
        <w:rPr>
          <w:rFonts w:ascii="Open Sans" w:hAnsi="Open Sans" w:cs="Open Sans"/>
          <w:iCs/>
          <w:sz w:val="22"/>
          <w:szCs w:val="22"/>
        </w:rPr>
        <w:t>Significant p</w:t>
      </w:r>
      <w:r w:rsidR="00115DDC" w:rsidRPr="005946EA">
        <w:rPr>
          <w:rFonts w:ascii="Open Sans" w:hAnsi="Open Sans" w:cs="Open Sans"/>
          <w:iCs/>
          <w:sz w:val="22"/>
          <w:szCs w:val="22"/>
        </w:rPr>
        <w:t>ractical experience in nature conservation and land management</w:t>
      </w:r>
    </w:p>
    <w:p w14:paraId="292FE2BD" w14:textId="63CE03F3" w:rsidR="00D630B6" w:rsidRPr="005946EA" w:rsidRDefault="00B61A1B" w:rsidP="00300565">
      <w:pPr>
        <w:numPr>
          <w:ilvl w:val="0"/>
          <w:numId w:val="30"/>
        </w:numPr>
        <w:tabs>
          <w:tab w:val="clear" w:pos="720"/>
          <w:tab w:val="num" w:pos="851"/>
        </w:tabs>
        <w:ind w:left="851" w:hanging="491"/>
        <w:rPr>
          <w:rFonts w:ascii="Open Sans" w:hAnsi="Open Sans" w:cs="Open Sans"/>
          <w:iCs/>
          <w:sz w:val="22"/>
          <w:szCs w:val="22"/>
        </w:rPr>
      </w:pPr>
      <w:r>
        <w:rPr>
          <w:rFonts w:ascii="Open Sans" w:hAnsi="Open Sans" w:cs="Open Sans"/>
          <w:iCs/>
          <w:sz w:val="22"/>
          <w:szCs w:val="22"/>
        </w:rPr>
        <w:t>C</w:t>
      </w:r>
      <w:r w:rsidR="00C1296A">
        <w:rPr>
          <w:rFonts w:ascii="Open Sans" w:hAnsi="Open Sans" w:cs="Open Sans"/>
          <w:iCs/>
          <w:sz w:val="22"/>
          <w:szCs w:val="22"/>
        </w:rPr>
        <w:t>onfident writing and reporting skills</w:t>
      </w:r>
    </w:p>
    <w:p w14:paraId="5401E008" w14:textId="294E5AAE" w:rsidR="00070898" w:rsidRPr="005E7094" w:rsidRDefault="00FC1E4B" w:rsidP="00300565">
      <w:pPr>
        <w:pStyle w:val="ListParagraph"/>
        <w:numPr>
          <w:ilvl w:val="0"/>
          <w:numId w:val="30"/>
        </w:numPr>
        <w:tabs>
          <w:tab w:val="clear" w:pos="720"/>
          <w:tab w:val="num" w:pos="851"/>
        </w:tabs>
        <w:ind w:left="851" w:hanging="491"/>
        <w:rPr>
          <w:rFonts w:ascii="Open Sans" w:hAnsi="Open Sans" w:cs="Open Sans"/>
          <w:sz w:val="22"/>
          <w:szCs w:val="22"/>
        </w:rPr>
      </w:pPr>
      <w:r>
        <w:rPr>
          <w:rFonts w:ascii="Open Sans" w:hAnsi="Open Sans" w:cs="Open Sans"/>
          <w:sz w:val="22"/>
          <w:szCs w:val="22"/>
        </w:rPr>
        <w:t xml:space="preserve">Financial and operational </w:t>
      </w:r>
      <w:r w:rsidR="00070898" w:rsidRPr="005E7094">
        <w:rPr>
          <w:rFonts w:ascii="Open Sans" w:hAnsi="Open Sans" w:cs="Open Sans"/>
          <w:sz w:val="22"/>
          <w:szCs w:val="22"/>
        </w:rPr>
        <w:t>management</w:t>
      </w:r>
      <w:r w:rsidR="00D630B6">
        <w:rPr>
          <w:rFonts w:ascii="Open Sans" w:hAnsi="Open Sans" w:cs="Open Sans"/>
          <w:sz w:val="22"/>
          <w:szCs w:val="22"/>
        </w:rPr>
        <w:t xml:space="preserve"> experience</w:t>
      </w:r>
    </w:p>
    <w:p w14:paraId="397DAEBC" w14:textId="35504FD8" w:rsidR="007D5BA9" w:rsidRDefault="007D5BA9" w:rsidP="00300565">
      <w:pPr>
        <w:pStyle w:val="ListParagraph"/>
        <w:numPr>
          <w:ilvl w:val="0"/>
          <w:numId w:val="30"/>
        </w:numPr>
        <w:tabs>
          <w:tab w:val="clear" w:pos="720"/>
          <w:tab w:val="num" w:pos="851"/>
        </w:tabs>
        <w:ind w:left="851" w:hanging="491"/>
        <w:rPr>
          <w:rFonts w:ascii="Open Sans" w:hAnsi="Open Sans" w:cs="Open Sans"/>
          <w:sz w:val="22"/>
          <w:szCs w:val="22"/>
        </w:rPr>
      </w:pPr>
      <w:r>
        <w:rPr>
          <w:rFonts w:ascii="Open Sans" w:hAnsi="Open Sans" w:cs="Open Sans"/>
          <w:sz w:val="22"/>
          <w:szCs w:val="22"/>
        </w:rPr>
        <w:t xml:space="preserve">Legal compliance and </w:t>
      </w:r>
      <w:r w:rsidR="00572BD2">
        <w:rPr>
          <w:rFonts w:ascii="Open Sans" w:hAnsi="Open Sans" w:cs="Open Sans"/>
          <w:sz w:val="22"/>
          <w:szCs w:val="22"/>
        </w:rPr>
        <w:t>h</w:t>
      </w:r>
      <w:r w:rsidRPr="005E7094">
        <w:rPr>
          <w:rFonts w:ascii="Open Sans" w:hAnsi="Open Sans" w:cs="Open Sans"/>
          <w:sz w:val="22"/>
          <w:szCs w:val="22"/>
        </w:rPr>
        <w:t xml:space="preserve">ealth and safety </w:t>
      </w:r>
    </w:p>
    <w:p w14:paraId="6B0A198D" w14:textId="0D03EF16" w:rsidR="00F77AC1" w:rsidRPr="005E7094" w:rsidRDefault="00F77AC1" w:rsidP="00300565">
      <w:pPr>
        <w:pStyle w:val="ListParagraph"/>
        <w:numPr>
          <w:ilvl w:val="0"/>
          <w:numId w:val="30"/>
        </w:numPr>
        <w:tabs>
          <w:tab w:val="clear" w:pos="720"/>
          <w:tab w:val="num" w:pos="851"/>
        </w:tabs>
        <w:ind w:left="851" w:hanging="491"/>
        <w:rPr>
          <w:rFonts w:ascii="Open Sans" w:hAnsi="Open Sans" w:cs="Open Sans"/>
          <w:sz w:val="22"/>
          <w:szCs w:val="22"/>
        </w:rPr>
      </w:pPr>
      <w:r>
        <w:rPr>
          <w:rFonts w:ascii="Open Sans" w:hAnsi="Open Sans" w:cs="Open Sans"/>
          <w:sz w:val="22"/>
          <w:szCs w:val="22"/>
        </w:rPr>
        <w:t>Managing a staff/volunteer team</w:t>
      </w:r>
    </w:p>
    <w:p w14:paraId="63F3FFC3" w14:textId="5FE7B4AD" w:rsidR="004F6A60" w:rsidRPr="005E7094" w:rsidRDefault="004F6A60" w:rsidP="00300565">
      <w:pPr>
        <w:pStyle w:val="ListParagraph"/>
        <w:numPr>
          <w:ilvl w:val="0"/>
          <w:numId w:val="30"/>
        </w:numPr>
        <w:tabs>
          <w:tab w:val="clear" w:pos="720"/>
          <w:tab w:val="num" w:pos="851"/>
        </w:tabs>
        <w:ind w:left="851" w:hanging="491"/>
        <w:rPr>
          <w:rFonts w:ascii="Open Sans" w:hAnsi="Open Sans" w:cs="Open Sans"/>
          <w:sz w:val="22"/>
          <w:szCs w:val="22"/>
        </w:rPr>
      </w:pPr>
      <w:r w:rsidRPr="005E7094">
        <w:rPr>
          <w:rFonts w:ascii="Open Sans" w:hAnsi="Open Sans" w:cs="Open Sans"/>
          <w:sz w:val="22"/>
          <w:szCs w:val="22"/>
        </w:rPr>
        <w:t>Good knowledge of upland flora and fauna</w:t>
      </w:r>
    </w:p>
    <w:p w14:paraId="7E46B1C8" w14:textId="661BC065" w:rsidR="006D0114" w:rsidRPr="005E7094" w:rsidRDefault="006D0114" w:rsidP="00300565">
      <w:pPr>
        <w:pStyle w:val="ListParagraph"/>
        <w:numPr>
          <w:ilvl w:val="0"/>
          <w:numId w:val="30"/>
        </w:numPr>
        <w:tabs>
          <w:tab w:val="clear" w:pos="720"/>
          <w:tab w:val="num" w:pos="851"/>
        </w:tabs>
        <w:ind w:left="851" w:hanging="491"/>
        <w:rPr>
          <w:rFonts w:ascii="Open Sans" w:hAnsi="Open Sans" w:cs="Open Sans"/>
          <w:sz w:val="22"/>
          <w:szCs w:val="22"/>
        </w:rPr>
      </w:pPr>
      <w:r>
        <w:rPr>
          <w:rFonts w:ascii="Open Sans" w:hAnsi="Open Sans" w:cs="Open Sans"/>
          <w:sz w:val="22"/>
          <w:szCs w:val="22"/>
        </w:rPr>
        <w:t>Relevant experience of v</w:t>
      </w:r>
      <w:r w:rsidRPr="005E7094">
        <w:rPr>
          <w:rFonts w:ascii="Open Sans" w:hAnsi="Open Sans" w:cs="Open Sans"/>
          <w:sz w:val="22"/>
          <w:szCs w:val="22"/>
        </w:rPr>
        <w:t xml:space="preserve">isitor </w:t>
      </w:r>
      <w:r>
        <w:rPr>
          <w:rFonts w:ascii="Open Sans" w:hAnsi="Open Sans" w:cs="Open Sans"/>
          <w:sz w:val="22"/>
          <w:szCs w:val="22"/>
        </w:rPr>
        <w:t>m</w:t>
      </w:r>
      <w:r w:rsidRPr="005E7094">
        <w:rPr>
          <w:rFonts w:ascii="Open Sans" w:hAnsi="Open Sans" w:cs="Open Sans"/>
          <w:sz w:val="22"/>
          <w:szCs w:val="22"/>
        </w:rPr>
        <w:t xml:space="preserve">anagement </w:t>
      </w:r>
    </w:p>
    <w:p w14:paraId="09161A2A" w14:textId="475B55A4" w:rsidR="004F6A60" w:rsidRPr="005E7094" w:rsidRDefault="004F6A60" w:rsidP="00300565">
      <w:pPr>
        <w:pStyle w:val="ListParagraph"/>
        <w:numPr>
          <w:ilvl w:val="0"/>
          <w:numId w:val="30"/>
        </w:numPr>
        <w:tabs>
          <w:tab w:val="clear" w:pos="720"/>
          <w:tab w:val="num" w:pos="851"/>
        </w:tabs>
        <w:ind w:left="851" w:hanging="491"/>
        <w:rPr>
          <w:rFonts w:ascii="Open Sans" w:hAnsi="Open Sans" w:cs="Open Sans"/>
          <w:sz w:val="22"/>
          <w:szCs w:val="22"/>
        </w:rPr>
      </w:pPr>
      <w:r w:rsidRPr="005E7094">
        <w:rPr>
          <w:rFonts w:ascii="Open Sans" w:hAnsi="Open Sans" w:cs="Open Sans"/>
          <w:sz w:val="22"/>
          <w:szCs w:val="22"/>
        </w:rPr>
        <w:t>Knowledge natural and cultural heritage of the Highlands/ Perthshire area</w:t>
      </w:r>
    </w:p>
    <w:p w14:paraId="58153F57" w14:textId="422BE384" w:rsidR="007D5BA9" w:rsidRDefault="004F6A60" w:rsidP="00300565">
      <w:pPr>
        <w:pStyle w:val="ListParagraph"/>
        <w:numPr>
          <w:ilvl w:val="0"/>
          <w:numId w:val="30"/>
        </w:numPr>
        <w:tabs>
          <w:tab w:val="clear" w:pos="720"/>
          <w:tab w:val="num" w:pos="851"/>
        </w:tabs>
        <w:ind w:left="851" w:hanging="491"/>
        <w:rPr>
          <w:rFonts w:ascii="Open Sans" w:hAnsi="Open Sans" w:cs="Open Sans"/>
          <w:sz w:val="22"/>
          <w:szCs w:val="22"/>
        </w:rPr>
      </w:pPr>
      <w:r w:rsidRPr="007D5BA9">
        <w:rPr>
          <w:rFonts w:ascii="Open Sans" w:hAnsi="Open Sans" w:cs="Open Sans"/>
          <w:sz w:val="22"/>
          <w:szCs w:val="22"/>
        </w:rPr>
        <w:t xml:space="preserve">Personable, open-minded with good people skills </w:t>
      </w:r>
    </w:p>
    <w:p w14:paraId="768AE2C8" w14:textId="526F6247" w:rsidR="00264918" w:rsidRPr="002052CA" w:rsidRDefault="002052CA" w:rsidP="00300565">
      <w:pPr>
        <w:pStyle w:val="ListParagraph"/>
        <w:numPr>
          <w:ilvl w:val="0"/>
          <w:numId w:val="32"/>
        </w:numPr>
        <w:tabs>
          <w:tab w:val="num" w:pos="851"/>
        </w:tabs>
        <w:ind w:left="851" w:hanging="491"/>
        <w:rPr>
          <w:rFonts w:ascii="Open Sans" w:hAnsi="Open Sans" w:cs="Open Sans"/>
          <w:sz w:val="22"/>
          <w:szCs w:val="22"/>
        </w:rPr>
      </w:pPr>
      <w:r w:rsidRPr="002052CA">
        <w:rPr>
          <w:rFonts w:ascii="Open Sans" w:hAnsi="Open Sans" w:cs="Open Sans"/>
          <w:sz w:val="22"/>
          <w:szCs w:val="22"/>
        </w:rPr>
        <w:t>Good p</w:t>
      </w:r>
      <w:r w:rsidR="004F6A60" w:rsidRPr="002052CA">
        <w:rPr>
          <w:rFonts w:ascii="Open Sans" w:hAnsi="Open Sans" w:cs="Open Sans"/>
          <w:sz w:val="22"/>
          <w:szCs w:val="22"/>
        </w:rPr>
        <w:t>artnership working</w:t>
      </w:r>
      <w:r w:rsidRPr="002052CA">
        <w:rPr>
          <w:rFonts w:ascii="Open Sans" w:hAnsi="Open Sans" w:cs="Open Sans"/>
          <w:sz w:val="22"/>
          <w:szCs w:val="22"/>
        </w:rPr>
        <w:t xml:space="preserve"> and </w:t>
      </w:r>
      <w:r w:rsidR="00264918" w:rsidRPr="002052CA">
        <w:rPr>
          <w:rFonts w:ascii="Open Sans" w:hAnsi="Open Sans" w:cs="Open Sans"/>
          <w:sz w:val="22"/>
          <w:szCs w:val="22"/>
        </w:rPr>
        <w:t>communications skills</w:t>
      </w:r>
    </w:p>
    <w:p w14:paraId="42806F14" w14:textId="77777777" w:rsidR="004926F5" w:rsidRPr="00115DDC" w:rsidRDefault="004926F5" w:rsidP="004926F5">
      <w:pPr>
        <w:numPr>
          <w:ilvl w:val="0"/>
          <w:numId w:val="32"/>
        </w:numPr>
        <w:ind w:left="851" w:hanging="491"/>
        <w:rPr>
          <w:rFonts w:ascii="Open Sans" w:hAnsi="Open Sans" w:cs="Open Sans"/>
          <w:iCs/>
          <w:sz w:val="22"/>
          <w:szCs w:val="22"/>
        </w:rPr>
      </w:pPr>
      <w:r w:rsidRPr="008E77DC">
        <w:rPr>
          <w:rFonts w:ascii="Open Sans" w:hAnsi="Open Sans" w:cs="Open Sans"/>
          <w:iCs/>
          <w:sz w:val="22"/>
          <w:szCs w:val="22"/>
        </w:rPr>
        <w:t>Driving Licence, valid</w:t>
      </w:r>
      <w:r w:rsidRPr="005946EA">
        <w:rPr>
          <w:rFonts w:ascii="Open Sans" w:hAnsi="Open Sans" w:cs="Open Sans"/>
          <w:iCs/>
          <w:sz w:val="22"/>
          <w:szCs w:val="22"/>
        </w:rPr>
        <w:t xml:space="preserve"> for driving within the UK</w:t>
      </w:r>
    </w:p>
    <w:p w14:paraId="33B9293F" w14:textId="674C1F99" w:rsidR="004F6A60" w:rsidRPr="005E7094" w:rsidRDefault="004F6A60" w:rsidP="00300565">
      <w:pPr>
        <w:pStyle w:val="ListParagraph"/>
        <w:numPr>
          <w:ilvl w:val="0"/>
          <w:numId w:val="32"/>
        </w:numPr>
        <w:ind w:left="851" w:hanging="491"/>
        <w:rPr>
          <w:rFonts w:ascii="Open Sans" w:hAnsi="Open Sans" w:cs="Open Sans"/>
          <w:sz w:val="22"/>
          <w:szCs w:val="22"/>
        </w:rPr>
      </w:pPr>
      <w:r w:rsidRPr="005E7094">
        <w:rPr>
          <w:rFonts w:ascii="Open Sans" w:hAnsi="Open Sans" w:cs="Open Sans"/>
          <w:sz w:val="22"/>
          <w:szCs w:val="22"/>
        </w:rPr>
        <w:lastRenderedPageBreak/>
        <w:t>Computer literate</w:t>
      </w:r>
      <w:r w:rsidR="00176497">
        <w:rPr>
          <w:rFonts w:ascii="Open Sans" w:hAnsi="Open Sans" w:cs="Open Sans"/>
          <w:sz w:val="22"/>
          <w:szCs w:val="22"/>
        </w:rPr>
        <w:t xml:space="preserve"> </w:t>
      </w:r>
    </w:p>
    <w:p w14:paraId="61702190" w14:textId="77777777" w:rsidR="004F6A60" w:rsidRPr="005E7094" w:rsidRDefault="004F6A60" w:rsidP="008D2D46">
      <w:pPr>
        <w:rPr>
          <w:rFonts w:ascii="Open Sans" w:hAnsi="Open Sans" w:cs="Open Sans"/>
          <w:sz w:val="22"/>
          <w:szCs w:val="22"/>
        </w:rPr>
      </w:pPr>
    </w:p>
    <w:p w14:paraId="25C47CB0" w14:textId="77777777" w:rsidR="004F6A60" w:rsidRPr="005E7094" w:rsidRDefault="004F6A60" w:rsidP="008D2D46">
      <w:pPr>
        <w:rPr>
          <w:rFonts w:ascii="Open Sans" w:hAnsi="Open Sans" w:cs="Open Sans"/>
          <w:sz w:val="22"/>
          <w:szCs w:val="22"/>
          <w:u w:val="single"/>
        </w:rPr>
      </w:pPr>
      <w:r w:rsidRPr="005E7094">
        <w:rPr>
          <w:rFonts w:ascii="Open Sans" w:hAnsi="Open Sans" w:cs="Open Sans"/>
          <w:sz w:val="22"/>
          <w:szCs w:val="22"/>
          <w:u w:val="single"/>
        </w:rPr>
        <w:t>Desirable</w:t>
      </w:r>
    </w:p>
    <w:p w14:paraId="34A204BC" w14:textId="77777777" w:rsidR="00115DDC" w:rsidRPr="008116AF" w:rsidRDefault="00115DDC" w:rsidP="00300565">
      <w:pPr>
        <w:numPr>
          <w:ilvl w:val="0"/>
          <w:numId w:val="31"/>
        </w:numPr>
        <w:tabs>
          <w:tab w:val="clear" w:pos="720"/>
          <w:tab w:val="num" w:pos="851"/>
        </w:tabs>
        <w:ind w:left="993" w:hanging="633"/>
        <w:rPr>
          <w:rFonts w:ascii="Open Sans" w:hAnsi="Open Sans" w:cs="Open Sans"/>
          <w:b/>
          <w:sz w:val="22"/>
          <w:szCs w:val="22"/>
          <w:u w:val="single"/>
        </w:rPr>
      </w:pPr>
      <w:r w:rsidRPr="008116AF">
        <w:rPr>
          <w:rFonts w:ascii="Open Sans" w:hAnsi="Open Sans" w:cs="Open Sans"/>
          <w:iCs/>
          <w:sz w:val="22"/>
          <w:szCs w:val="22"/>
        </w:rPr>
        <w:t>Degree or equivalent in relevant natural science subject</w:t>
      </w:r>
    </w:p>
    <w:p w14:paraId="14CE4673" w14:textId="79EDCC93" w:rsidR="004F6A60" w:rsidRPr="005E7094" w:rsidRDefault="00237410" w:rsidP="00300565">
      <w:pPr>
        <w:pStyle w:val="ListParagraph"/>
        <w:numPr>
          <w:ilvl w:val="0"/>
          <w:numId w:val="31"/>
        </w:numPr>
        <w:tabs>
          <w:tab w:val="clear" w:pos="720"/>
          <w:tab w:val="num" w:pos="851"/>
        </w:tabs>
        <w:ind w:left="993" w:hanging="633"/>
        <w:rPr>
          <w:rFonts w:ascii="Open Sans" w:hAnsi="Open Sans" w:cs="Open Sans"/>
          <w:sz w:val="22"/>
          <w:szCs w:val="22"/>
        </w:rPr>
      </w:pPr>
      <w:r>
        <w:rPr>
          <w:rFonts w:ascii="Open Sans" w:hAnsi="Open Sans" w:cs="Open Sans"/>
          <w:sz w:val="22"/>
          <w:szCs w:val="22"/>
        </w:rPr>
        <w:t>Experie</w:t>
      </w:r>
      <w:r w:rsidR="00B43482">
        <w:rPr>
          <w:rFonts w:ascii="Open Sans" w:hAnsi="Open Sans" w:cs="Open Sans"/>
          <w:sz w:val="22"/>
          <w:szCs w:val="22"/>
        </w:rPr>
        <w:t>n</w:t>
      </w:r>
      <w:r>
        <w:rPr>
          <w:rFonts w:ascii="Open Sans" w:hAnsi="Open Sans" w:cs="Open Sans"/>
          <w:sz w:val="22"/>
          <w:szCs w:val="22"/>
        </w:rPr>
        <w:t>c</w:t>
      </w:r>
      <w:r w:rsidR="00B43482">
        <w:rPr>
          <w:rFonts w:ascii="Open Sans" w:hAnsi="Open Sans" w:cs="Open Sans"/>
          <w:sz w:val="22"/>
          <w:szCs w:val="22"/>
        </w:rPr>
        <w:t>e</w:t>
      </w:r>
      <w:r>
        <w:rPr>
          <w:rFonts w:ascii="Open Sans" w:hAnsi="Open Sans" w:cs="Open Sans"/>
          <w:sz w:val="22"/>
          <w:szCs w:val="22"/>
        </w:rPr>
        <w:t xml:space="preserve"> in </w:t>
      </w:r>
      <w:r w:rsidR="004F6A60" w:rsidRPr="005E7094">
        <w:rPr>
          <w:rFonts w:ascii="Open Sans" w:hAnsi="Open Sans" w:cs="Open Sans"/>
          <w:sz w:val="22"/>
          <w:szCs w:val="22"/>
        </w:rPr>
        <w:t xml:space="preserve">Ecological and/or archaeological fieldwork and research </w:t>
      </w:r>
    </w:p>
    <w:p w14:paraId="019E43EA" w14:textId="60C80C93" w:rsidR="004F6A60" w:rsidRPr="005E7094" w:rsidRDefault="004F6A60" w:rsidP="00300565">
      <w:pPr>
        <w:pStyle w:val="ListParagraph"/>
        <w:numPr>
          <w:ilvl w:val="0"/>
          <w:numId w:val="31"/>
        </w:numPr>
        <w:tabs>
          <w:tab w:val="clear" w:pos="720"/>
          <w:tab w:val="num" w:pos="851"/>
        </w:tabs>
        <w:ind w:left="993" w:hanging="633"/>
        <w:rPr>
          <w:rFonts w:ascii="Open Sans" w:hAnsi="Open Sans" w:cs="Open Sans"/>
          <w:sz w:val="22"/>
          <w:szCs w:val="22"/>
        </w:rPr>
      </w:pPr>
      <w:r w:rsidRPr="005E7094">
        <w:rPr>
          <w:rFonts w:ascii="Open Sans" w:hAnsi="Open Sans" w:cs="Open Sans"/>
          <w:sz w:val="22"/>
          <w:szCs w:val="22"/>
        </w:rPr>
        <w:t>Building restoration and maintenance</w:t>
      </w:r>
    </w:p>
    <w:p w14:paraId="4621ABE6" w14:textId="47FA571D" w:rsidR="00CA67C3" w:rsidRPr="00956950" w:rsidRDefault="004F6A60" w:rsidP="00300565">
      <w:pPr>
        <w:pStyle w:val="ListParagraph"/>
        <w:numPr>
          <w:ilvl w:val="0"/>
          <w:numId w:val="31"/>
        </w:numPr>
        <w:tabs>
          <w:tab w:val="clear" w:pos="720"/>
          <w:tab w:val="num" w:pos="851"/>
        </w:tabs>
        <w:ind w:left="993" w:hanging="633"/>
      </w:pPr>
      <w:r w:rsidRPr="00956950">
        <w:rPr>
          <w:rFonts w:ascii="Open Sans" w:hAnsi="Open Sans" w:cs="Open Sans"/>
          <w:sz w:val="22"/>
          <w:szCs w:val="22"/>
        </w:rPr>
        <w:t>Summer Mountain Leader</w:t>
      </w:r>
      <w:r w:rsidR="003C0F23" w:rsidRPr="00956950">
        <w:rPr>
          <w:rFonts w:ascii="Open Sans" w:hAnsi="Open Sans" w:cs="Open Sans"/>
          <w:sz w:val="22"/>
          <w:szCs w:val="22"/>
        </w:rPr>
        <w:t xml:space="preserve">ship </w:t>
      </w:r>
      <w:r w:rsidR="00F77AC1" w:rsidRPr="00956950">
        <w:rPr>
          <w:rFonts w:ascii="Open Sans" w:hAnsi="Open Sans" w:cs="Open Sans"/>
          <w:sz w:val="22"/>
          <w:szCs w:val="22"/>
        </w:rPr>
        <w:t>Award</w:t>
      </w:r>
    </w:p>
    <w:p w14:paraId="42DAEA5C" w14:textId="77777777" w:rsidR="003B274B" w:rsidRPr="00956950" w:rsidRDefault="003B274B" w:rsidP="008D2D46">
      <w:pPr>
        <w:rPr>
          <w:rFonts w:ascii="Open Sans" w:hAnsi="Open Sans" w:cs="Open Sans"/>
          <w:sz w:val="22"/>
        </w:rPr>
      </w:pPr>
    </w:p>
    <w:p w14:paraId="7F2D1207" w14:textId="0DE08CDA" w:rsidR="00676872" w:rsidRPr="00956950" w:rsidRDefault="00676872" w:rsidP="008D2D46">
      <w:pPr>
        <w:rPr>
          <w:rFonts w:ascii="Open Sans" w:hAnsi="Open Sans" w:cs="Open Sans"/>
          <w:b/>
          <w:bCs/>
          <w:sz w:val="22"/>
          <w:u w:val="single"/>
        </w:rPr>
      </w:pPr>
      <w:r w:rsidRPr="00956950">
        <w:rPr>
          <w:rFonts w:ascii="Open Sans" w:hAnsi="Open Sans" w:cs="Open Sans"/>
          <w:b/>
          <w:bCs/>
          <w:sz w:val="22"/>
          <w:u w:val="single"/>
        </w:rPr>
        <w:t>DIMENSIONS AND SCOPE OF THE ROLE</w:t>
      </w:r>
    </w:p>
    <w:p w14:paraId="63D3A4B2" w14:textId="77777777" w:rsidR="00676872" w:rsidRPr="00956950" w:rsidRDefault="00676872" w:rsidP="008D2D46">
      <w:pPr>
        <w:rPr>
          <w:rFonts w:ascii="Open Sans" w:hAnsi="Open Sans" w:cs="Open Sans"/>
          <w:sz w:val="22"/>
        </w:rPr>
      </w:pPr>
    </w:p>
    <w:p w14:paraId="2036EE1B" w14:textId="77777777" w:rsidR="00CF483C" w:rsidRPr="00956950" w:rsidRDefault="00C51F06" w:rsidP="008D2D46">
      <w:pPr>
        <w:rPr>
          <w:rFonts w:ascii="Open Sans" w:hAnsi="Open Sans" w:cs="Open Sans"/>
          <w:sz w:val="22"/>
        </w:rPr>
      </w:pPr>
      <w:r w:rsidRPr="00956950">
        <w:rPr>
          <w:rFonts w:ascii="Open Sans" w:hAnsi="Open Sans" w:cs="Open Sans"/>
          <w:b/>
          <w:bCs/>
          <w:sz w:val="22"/>
        </w:rPr>
        <w:t>Ben Lawers (By Killin, Perthshire):</w:t>
      </w:r>
      <w:r w:rsidRPr="00956950">
        <w:rPr>
          <w:rFonts w:ascii="Open Sans" w:hAnsi="Open Sans" w:cs="Open Sans"/>
          <w:sz w:val="22"/>
        </w:rPr>
        <w:t xml:space="preserve">  </w:t>
      </w:r>
    </w:p>
    <w:p w14:paraId="5BDEAF55" w14:textId="77777777" w:rsidR="00CF483C" w:rsidRPr="00956950" w:rsidRDefault="00CF483C" w:rsidP="008D2D46">
      <w:pPr>
        <w:rPr>
          <w:rFonts w:ascii="Open Sans" w:hAnsi="Open Sans" w:cs="Open Sans"/>
          <w:sz w:val="22"/>
        </w:rPr>
      </w:pPr>
    </w:p>
    <w:p w14:paraId="65F368CD" w14:textId="76595354" w:rsidR="00C51F06" w:rsidRPr="00956950" w:rsidRDefault="00C51F06" w:rsidP="008D2D46">
      <w:pPr>
        <w:rPr>
          <w:rFonts w:ascii="Open Sans" w:hAnsi="Open Sans" w:cs="Open Sans"/>
          <w:sz w:val="22"/>
        </w:rPr>
      </w:pPr>
      <w:r w:rsidRPr="00956950">
        <w:rPr>
          <w:rFonts w:ascii="Open Sans" w:hAnsi="Open Sans" w:cs="Open Sans"/>
          <w:sz w:val="22"/>
        </w:rPr>
        <w:t>The 4723 hectare Ben Lawers property was purchased largely in 1950 with the help of the Mountainous Country Fund established by Percy Unna and the hill ground on the Tarmachan range was added in 1996 through a successful appeal.  The property is named after its highest mountain, the dominant feature of the north Loch Tayside landscape.  Being the 10</w:t>
      </w:r>
      <w:r w:rsidRPr="00956950">
        <w:rPr>
          <w:rFonts w:ascii="Open Sans" w:hAnsi="Open Sans" w:cs="Open Sans"/>
          <w:sz w:val="22"/>
          <w:vertAlign w:val="superscript"/>
        </w:rPr>
        <w:t>th</w:t>
      </w:r>
      <w:r w:rsidRPr="00956950">
        <w:rPr>
          <w:rFonts w:ascii="Open Sans" w:hAnsi="Open Sans" w:cs="Open Sans"/>
          <w:sz w:val="22"/>
        </w:rPr>
        <w:t xml:space="preserve"> highest mountain in </w:t>
      </w:r>
      <w:smartTag w:uri="urn:schemas-microsoft-com:office:smarttags" w:element="country-region">
        <w:smartTag w:uri="urn:schemas-microsoft-com:office:smarttags" w:element="place">
          <w:r w:rsidRPr="00956950">
            <w:rPr>
              <w:rFonts w:ascii="Open Sans" w:hAnsi="Open Sans" w:cs="Open Sans"/>
              <w:sz w:val="22"/>
            </w:rPr>
            <w:t>Scotland</w:t>
          </w:r>
        </w:smartTag>
      </w:smartTag>
      <w:r w:rsidRPr="00956950">
        <w:rPr>
          <w:rFonts w:ascii="Open Sans" w:hAnsi="Open Sans" w:cs="Open Sans"/>
          <w:sz w:val="22"/>
        </w:rPr>
        <w:t xml:space="preserve"> and the highest peak in Tayside, it is now a magnet for hill walkers and other visitors to the area.</w:t>
      </w:r>
    </w:p>
    <w:p w14:paraId="75BD5729" w14:textId="77777777" w:rsidR="00CC1D5C" w:rsidRPr="00956950" w:rsidRDefault="00CC1D5C" w:rsidP="008D2D46">
      <w:pPr>
        <w:rPr>
          <w:rFonts w:ascii="Open Sans" w:hAnsi="Open Sans" w:cs="Open Sans"/>
          <w:sz w:val="22"/>
        </w:rPr>
      </w:pPr>
    </w:p>
    <w:p w14:paraId="4608646D" w14:textId="5A110194" w:rsidR="00C51F06" w:rsidRPr="00956950" w:rsidRDefault="00C51F06" w:rsidP="008D2D46">
      <w:pPr>
        <w:rPr>
          <w:rFonts w:ascii="Open Sans" w:hAnsi="Open Sans" w:cs="Open Sans"/>
          <w:sz w:val="22"/>
        </w:rPr>
      </w:pPr>
      <w:r w:rsidRPr="00956950">
        <w:rPr>
          <w:rFonts w:ascii="Open Sans" w:hAnsi="Open Sans" w:cs="Open Sans"/>
          <w:sz w:val="22"/>
        </w:rPr>
        <w:t xml:space="preserve">It was the first Trust property to be acquired primarily for nature conservation.   The </w:t>
      </w:r>
      <w:r w:rsidR="00CC1D5C" w:rsidRPr="00956950">
        <w:rPr>
          <w:rFonts w:ascii="Open Sans" w:hAnsi="Open Sans" w:cs="Open Sans"/>
          <w:sz w:val="22"/>
        </w:rPr>
        <w:t>National Nature Reserve</w:t>
      </w:r>
      <w:r w:rsidRPr="00956950">
        <w:rPr>
          <w:rFonts w:ascii="Open Sans" w:hAnsi="Open Sans" w:cs="Open Sans"/>
          <w:sz w:val="22"/>
        </w:rPr>
        <w:t xml:space="preserve"> supports a large number of nationally rare or scarce plant species including vascular plants, lichens and bryophytes. It also supports a characteristic range of upland birds and mammals and has an outstanding diversity of invertebrates with many nationally rare or notable species.</w:t>
      </w:r>
    </w:p>
    <w:p w14:paraId="4B018F46" w14:textId="77777777" w:rsidR="00C51F06" w:rsidRPr="00956950" w:rsidRDefault="00C51F06" w:rsidP="008D2D46">
      <w:pPr>
        <w:rPr>
          <w:rFonts w:ascii="Open Sans" w:hAnsi="Open Sans" w:cs="Open Sans"/>
          <w:sz w:val="22"/>
        </w:rPr>
      </w:pPr>
    </w:p>
    <w:p w14:paraId="15E25CEE" w14:textId="4B949EC7" w:rsidR="00C51F06" w:rsidRDefault="003330A0" w:rsidP="008D2D46">
      <w:pPr>
        <w:rPr>
          <w:rFonts w:ascii="Open Sans" w:hAnsi="Open Sans" w:cs="Open Sans"/>
          <w:sz w:val="22"/>
        </w:rPr>
      </w:pPr>
      <w:r w:rsidRPr="00956950">
        <w:rPr>
          <w:rFonts w:ascii="Open Sans" w:hAnsi="Open Sans" w:cs="Open Sans"/>
          <w:sz w:val="22"/>
        </w:rPr>
        <w:t>Onsite</w:t>
      </w:r>
      <w:r w:rsidR="00CC1D5C" w:rsidRPr="00956950">
        <w:rPr>
          <w:rFonts w:ascii="Open Sans" w:hAnsi="Open Sans" w:cs="Open Sans"/>
          <w:sz w:val="22"/>
        </w:rPr>
        <w:t xml:space="preserve"> facilities </w:t>
      </w:r>
      <w:r w:rsidR="00C51F06" w:rsidRPr="00956950">
        <w:rPr>
          <w:rFonts w:ascii="Open Sans" w:hAnsi="Open Sans" w:cs="Open Sans"/>
          <w:sz w:val="22"/>
        </w:rPr>
        <w:t xml:space="preserve">include a car park with adjacent interpretation, low-level waymarked trails and mountain paths.  </w:t>
      </w:r>
      <w:r w:rsidR="00C5517C" w:rsidRPr="00956950">
        <w:rPr>
          <w:rFonts w:ascii="Open Sans" w:hAnsi="Open Sans" w:cs="Open Sans"/>
          <w:sz w:val="22"/>
        </w:rPr>
        <w:t>V</w:t>
      </w:r>
      <w:r w:rsidR="00C51F06" w:rsidRPr="00956950">
        <w:rPr>
          <w:rFonts w:ascii="Open Sans" w:hAnsi="Open Sans" w:cs="Open Sans"/>
          <w:sz w:val="22"/>
        </w:rPr>
        <w:t>isitor services offered by the Ranger Service together with the habitat restoration and historic landscape projects provide excellent opportunities for education, research, and raising awareness of the Trust’s work as well as visitor enjoyment.  The property’s administrative and operational base is Lynedoch in Killin which provides office/meeting space, accommodation for</w:t>
      </w:r>
      <w:r w:rsidR="00C5517C" w:rsidRPr="00956950">
        <w:rPr>
          <w:rFonts w:ascii="Open Sans" w:hAnsi="Open Sans" w:cs="Open Sans"/>
          <w:sz w:val="22"/>
        </w:rPr>
        <w:t xml:space="preserve"> </w:t>
      </w:r>
      <w:r w:rsidR="00C51F06" w:rsidRPr="00956950">
        <w:rPr>
          <w:rFonts w:ascii="Open Sans" w:hAnsi="Open Sans" w:cs="Open Sans"/>
          <w:sz w:val="22"/>
        </w:rPr>
        <w:t xml:space="preserve">staff, volunteers and researchers, equipment storage and a tree nursery. </w:t>
      </w:r>
    </w:p>
    <w:p w14:paraId="5700801A" w14:textId="7254E711" w:rsidR="00D56C29" w:rsidRPr="00956950" w:rsidRDefault="00732C71" w:rsidP="008D2D46">
      <w:pPr>
        <w:rPr>
          <w:rFonts w:ascii="Open Sans" w:hAnsi="Open Sans" w:cs="Open Sans"/>
          <w:sz w:val="22"/>
        </w:rPr>
      </w:pPr>
      <w:r>
        <w:rPr>
          <w:rFonts w:ascii="Open Sans" w:hAnsi="Open Sans" w:cs="Open Sans"/>
          <w:sz w:val="22"/>
        </w:rPr>
        <w:t xml:space="preserve">NB </w:t>
      </w:r>
      <w:r w:rsidR="00D56C29">
        <w:rPr>
          <w:rFonts w:ascii="Open Sans" w:hAnsi="Open Sans" w:cs="Open Sans"/>
          <w:sz w:val="22"/>
        </w:rPr>
        <w:t xml:space="preserve">The manager </w:t>
      </w:r>
      <w:r w:rsidR="00140868">
        <w:rPr>
          <w:rFonts w:ascii="Open Sans" w:hAnsi="Open Sans" w:cs="Open Sans"/>
          <w:sz w:val="22"/>
        </w:rPr>
        <w:t xml:space="preserve">is the ‘key-holder’ and </w:t>
      </w:r>
      <w:r w:rsidR="003330A0">
        <w:rPr>
          <w:rFonts w:ascii="Open Sans" w:hAnsi="Open Sans" w:cs="Open Sans"/>
          <w:sz w:val="22"/>
        </w:rPr>
        <w:t>has</w:t>
      </w:r>
      <w:r w:rsidR="00B16F53">
        <w:rPr>
          <w:rFonts w:ascii="Open Sans" w:hAnsi="Open Sans" w:cs="Open Sans"/>
          <w:sz w:val="22"/>
        </w:rPr>
        <w:t xml:space="preserve"> responsibility </w:t>
      </w:r>
      <w:r w:rsidR="003330A0">
        <w:rPr>
          <w:rFonts w:ascii="Open Sans" w:hAnsi="Open Sans" w:cs="Open Sans"/>
          <w:sz w:val="22"/>
        </w:rPr>
        <w:t xml:space="preserve">for </w:t>
      </w:r>
      <w:r w:rsidR="00D1264D">
        <w:rPr>
          <w:rFonts w:ascii="Open Sans" w:hAnsi="Open Sans" w:cs="Open Sans"/>
          <w:sz w:val="22"/>
        </w:rPr>
        <w:t>Lynedoch</w:t>
      </w:r>
      <w:r>
        <w:rPr>
          <w:rFonts w:ascii="Open Sans" w:hAnsi="Open Sans" w:cs="Open Sans"/>
          <w:sz w:val="22"/>
        </w:rPr>
        <w:t xml:space="preserve">; they </w:t>
      </w:r>
      <w:r w:rsidR="00D1264D">
        <w:rPr>
          <w:rFonts w:ascii="Open Sans" w:hAnsi="Open Sans" w:cs="Open Sans"/>
          <w:sz w:val="22"/>
        </w:rPr>
        <w:t>will need to live relatively close by in case of emergencies.</w:t>
      </w:r>
    </w:p>
    <w:p w14:paraId="2813CA8A" w14:textId="77777777" w:rsidR="00C51F06" w:rsidRPr="00956950" w:rsidRDefault="00C51F06" w:rsidP="008D2D46">
      <w:pPr>
        <w:rPr>
          <w:rFonts w:ascii="Open Sans" w:hAnsi="Open Sans" w:cs="Open Sans"/>
          <w:sz w:val="22"/>
        </w:rPr>
      </w:pPr>
    </w:p>
    <w:p w14:paraId="52DD0E1B" w14:textId="77777777" w:rsidR="00222807" w:rsidRPr="00956950" w:rsidRDefault="00C51F06" w:rsidP="008D2D46">
      <w:pPr>
        <w:rPr>
          <w:rFonts w:ascii="Open Sans" w:hAnsi="Open Sans" w:cs="Open Sans"/>
          <w:sz w:val="22"/>
        </w:rPr>
      </w:pPr>
      <w:r w:rsidRPr="00956950">
        <w:rPr>
          <w:rFonts w:ascii="Open Sans" w:hAnsi="Open Sans" w:cs="Open Sans"/>
          <w:sz w:val="22"/>
        </w:rPr>
        <w:t xml:space="preserve">The post holder is responsible for the management of this iconic countryside property, one of the botanically richest mountains in </w:t>
      </w:r>
      <w:smartTag w:uri="urn:schemas-microsoft-com:office:smarttags" w:element="country-region">
        <w:smartTag w:uri="urn:schemas-microsoft-com:office:smarttags" w:element="place">
          <w:r w:rsidRPr="00956950">
            <w:rPr>
              <w:rFonts w:ascii="Open Sans" w:hAnsi="Open Sans" w:cs="Open Sans"/>
              <w:sz w:val="22"/>
            </w:rPr>
            <w:t>Britain</w:t>
          </w:r>
        </w:smartTag>
      </w:smartTag>
      <w:r w:rsidRPr="00956950">
        <w:rPr>
          <w:rFonts w:ascii="Open Sans" w:hAnsi="Open Sans" w:cs="Open Sans"/>
          <w:sz w:val="22"/>
        </w:rPr>
        <w:t xml:space="preserve">, widely known for its outstanding range and diversity of arctic-alpine species and vegetation types.  The post holder must have or develop the specialist knowledge to lead nature conservation at Ben Lawers and provide well-founded formulation of objectives and plans for management of the site.  The landscape around Ben Lawers is also renowned for its outstanding scenic beauty, which attracts an estimated 40-45,000 visitors each year.  </w:t>
      </w:r>
    </w:p>
    <w:p w14:paraId="2B37B26C" w14:textId="77777777" w:rsidR="00222807" w:rsidRPr="00956950" w:rsidRDefault="00222807" w:rsidP="008D2D46">
      <w:pPr>
        <w:rPr>
          <w:rFonts w:ascii="Open Sans" w:hAnsi="Open Sans" w:cs="Open Sans"/>
          <w:sz w:val="22"/>
        </w:rPr>
      </w:pPr>
    </w:p>
    <w:p w14:paraId="1A4DCCD4" w14:textId="4B9FD036" w:rsidR="00C51F06" w:rsidRPr="00956950" w:rsidRDefault="00C51F06" w:rsidP="008D2D46">
      <w:pPr>
        <w:rPr>
          <w:rFonts w:ascii="Open Sans" w:hAnsi="Open Sans" w:cs="Open Sans"/>
          <w:sz w:val="22"/>
        </w:rPr>
      </w:pPr>
      <w:r w:rsidRPr="00956950">
        <w:rPr>
          <w:rFonts w:ascii="Open Sans" w:hAnsi="Open Sans" w:cs="Open Sans"/>
          <w:sz w:val="22"/>
        </w:rPr>
        <w:t xml:space="preserve">The natural heritage of Ben Lawers is of national and international significance (SSSI, NNR, SAC designations) and is rated as one of the top 10 nature conservation sites in Britain.  The cultural heritage value of the property and the wider Loch Tayside area is </w:t>
      </w:r>
      <w:r w:rsidR="00375604" w:rsidRPr="00956950">
        <w:rPr>
          <w:rFonts w:ascii="Open Sans" w:hAnsi="Open Sans" w:cs="Open Sans"/>
          <w:sz w:val="22"/>
        </w:rPr>
        <w:t xml:space="preserve">also </w:t>
      </w:r>
      <w:r w:rsidRPr="00956950">
        <w:rPr>
          <w:rFonts w:ascii="Open Sans" w:hAnsi="Open Sans" w:cs="Open Sans"/>
          <w:sz w:val="22"/>
        </w:rPr>
        <w:t xml:space="preserve">considered to be of national importance. In partnership with others, the post-holder will ensure that the cultural, </w:t>
      </w:r>
      <w:r w:rsidRPr="00956950">
        <w:rPr>
          <w:rFonts w:ascii="Open Sans" w:hAnsi="Open Sans" w:cs="Open Sans"/>
          <w:sz w:val="22"/>
        </w:rPr>
        <w:lastRenderedPageBreak/>
        <w:t xml:space="preserve">natural and wild land heritage assets of Ben Lawers are managed in line with Trust policy and standards. </w:t>
      </w:r>
    </w:p>
    <w:p w14:paraId="35B79970" w14:textId="77777777" w:rsidR="00C51F06" w:rsidRPr="00956950" w:rsidRDefault="00C51F06" w:rsidP="008D2D46">
      <w:pPr>
        <w:rPr>
          <w:rFonts w:ascii="Open Sans" w:hAnsi="Open Sans" w:cs="Open Sans"/>
          <w:sz w:val="22"/>
        </w:rPr>
      </w:pPr>
    </w:p>
    <w:p w14:paraId="18680FC0" w14:textId="77777777" w:rsidR="00375604" w:rsidRPr="00956950" w:rsidRDefault="00C51F06" w:rsidP="008D2D46">
      <w:pPr>
        <w:rPr>
          <w:rFonts w:ascii="Open Sans" w:hAnsi="Open Sans" w:cs="Open Sans"/>
          <w:sz w:val="22"/>
          <w:szCs w:val="22"/>
        </w:rPr>
      </w:pPr>
      <w:r w:rsidRPr="00956950">
        <w:rPr>
          <w:rFonts w:ascii="Open Sans" w:hAnsi="Open Sans" w:cs="Open Sans"/>
          <w:b/>
          <w:sz w:val="22"/>
          <w:szCs w:val="22"/>
        </w:rPr>
        <w:t>Moirlanich Longhouse (Killin, Perthshire)</w:t>
      </w:r>
      <w:r w:rsidRPr="00956950">
        <w:rPr>
          <w:rFonts w:ascii="Open Sans" w:hAnsi="Open Sans" w:cs="Open Sans"/>
          <w:sz w:val="22"/>
          <w:szCs w:val="22"/>
        </w:rPr>
        <w:t xml:space="preserve">:  </w:t>
      </w:r>
    </w:p>
    <w:p w14:paraId="512DA45C" w14:textId="77777777" w:rsidR="00375604" w:rsidRPr="00956950" w:rsidRDefault="00375604" w:rsidP="008D2D46">
      <w:pPr>
        <w:rPr>
          <w:rFonts w:ascii="Open Sans" w:hAnsi="Open Sans" w:cs="Open Sans"/>
          <w:sz w:val="22"/>
          <w:szCs w:val="22"/>
        </w:rPr>
      </w:pPr>
    </w:p>
    <w:p w14:paraId="64B3C31B" w14:textId="6E7ACD28" w:rsidR="00234D8F" w:rsidRDefault="00234D8F" w:rsidP="00234D8F">
      <w:pPr>
        <w:rPr>
          <w:rFonts w:ascii="Open Sans" w:hAnsi="Open Sans" w:cs="Open Sans"/>
          <w:sz w:val="22"/>
          <w:szCs w:val="22"/>
          <w:lang w:val="en-GB"/>
        </w:rPr>
      </w:pPr>
      <w:r>
        <w:rPr>
          <w:rFonts w:ascii="Open Sans" w:hAnsi="Open Sans" w:cs="Open Sans"/>
          <w:sz w:val="22"/>
          <w:szCs w:val="22"/>
          <w:lang w:val="en-GB"/>
        </w:rPr>
        <w:t xml:space="preserve">Moirlanich Longhouse is a </w:t>
      </w:r>
      <w:r w:rsidRPr="00234D8F">
        <w:rPr>
          <w:rFonts w:ascii="Open Sans" w:hAnsi="Open Sans" w:cs="Open Sans"/>
          <w:sz w:val="22"/>
          <w:szCs w:val="22"/>
          <w:lang w:val="en-GB"/>
        </w:rPr>
        <w:t xml:space="preserve">beautifully conserved cruck-framed byre dwelling nestled in Glen Lochay, virtually unchanged since its last inhabitant left in 1968. Inside, the family’s living quarters are separated from the cattle byre by a wooden partition. Unusually, it retains original features such as the </w:t>
      </w:r>
      <w:r w:rsidR="00A52E18">
        <w:rPr>
          <w:rFonts w:ascii="Open Sans" w:hAnsi="Open Sans" w:cs="Open Sans"/>
          <w:sz w:val="22"/>
          <w:szCs w:val="22"/>
          <w:lang w:val="en-GB"/>
        </w:rPr>
        <w:t>“</w:t>
      </w:r>
      <w:r w:rsidRPr="00234D8F">
        <w:rPr>
          <w:rFonts w:ascii="Open Sans" w:hAnsi="Open Sans" w:cs="Open Sans"/>
          <w:sz w:val="22"/>
          <w:szCs w:val="22"/>
          <w:lang w:val="en-GB"/>
        </w:rPr>
        <w:t>hingin’ lum</w:t>
      </w:r>
      <w:r w:rsidR="00A52E18">
        <w:rPr>
          <w:rFonts w:ascii="Open Sans" w:hAnsi="Open Sans" w:cs="Open Sans"/>
          <w:sz w:val="22"/>
          <w:szCs w:val="22"/>
          <w:lang w:val="en-GB"/>
        </w:rPr>
        <w:t>”</w:t>
      </w:r>
      <w:r w:rsidRPr="00234D8F">
        <w:rPr>
          <w:rFonts w:ascii="Open Sans" w:hAnsi="Open Sans" w:cs="Open Sans"/>
          <w:sz w:val="22"/>
          <w:szCs w:val="22"/>
          <w:lang w:val="en-GB"/>
        </w:rPr>
        <w:t>, box beds, Scotch dresser and layer upon layer of patterned wallpaper.</w:t>
      </w:r>
    </w:p>
    <w:p w14:paraId="5E071D45" w14:textId="77777777" w:rsidR="00A52E18" w:rsidRPr="00234D8F" w:rsidRDefault="00A52E18" w:rsidP="00234D8F">
      <w:pPr>
        <w:rPr>
          <w:rFonts w:ascii="Open Sans" w:hAnsi="Open Sans" w:cs="Open Sans"/>
          <w:sz w:val="22"/>
          <w:szCs w:val="22"/>
          <w:lang w:val="en-GB"/>
        </w:rPr>
      </w:pPr>
    </w:p>
    <w:p w14:paraId="5F50D12D" w14:textId="51FAD27B" w:rsidR="00234D8F" w:rsidRDefault="00234D8F" w:rsidP="00234D8F">
      <w:pPr>
        <w:rPr>
          <w:rFonts w:ascii="Open Sans" w:hAnsi="Open Sans" w:cs="Open Sans"/>
          <w:sz w:val="22"/>
          <w:szCs w:val="22"/>
          <w:lang w:val="en-GB"/>
        </w:rPr>
      </w:pPr>
      <w:r w:rsidRPr="00234D8F">
        <w:rPr>
          <w:rFonts w:ascii="Open Sans" w:hAnsi="Open Sans" w:cs="Open Sans"/>
          <w:sz w:val="22"/>
          <w:szCs w:val="22"/>
          <w:lang w:val="en-GB"/>
        </w:rPr>
        <w:t>The byre, once home to three milking cows, now displays some of the agricultural tools used on this farm. It also provides an excellent view of the cruck-frame construction and a glimpse of the original thatch under the tin roof.</w:t>
      </w:r>
      <w:r w:rsidR="00A52E18">
        <w:rPr>
          <w:rFonts w:ascii="Open Sans" w:hAnsi="Open Sans" w:cs="Open Sans"/>
          <w:sz w:val="22"/>
          <w:szCs w:val="22"/>
          <w:lang w:val="en-GB"/>
        </w:rPr>
        <w:t xml:space="preserve"> </w:t>
      </w:r>
    </w:p>
    <w:p w14:paraId="5540782B" w14:textId="77777777" w:rsidR="00A52E18" w:rsidRPr="00234D8F" w:rsidRDefault="00A52E18" w:rsidP="00234D8F">
      <w:pPr>
        <w:rPr>
          <w:rFonts w:ascii="Open Sans" w:hAnsi="Open Sans" w:cs="Open Sans"/>
          <w:sz w:val="22"/>
          <w:szCs w:val="22"/>
          <w:lang w:val="en-GB"/>
        </w:rPr>
      </w:pPr>
    </w:p>
    <w:p w14:paraId="3A759A8B" w14:textId="77777777" w:rsidR="00234D8F" w:rsidRDefault="00234D8F" w:rsidP="00234D8F">
      <w:pPr>
        <w:rPr>
          <w:rFonts w:ascii="Open Sans" w:hAnsi="Open Sans" w:cs="Open Sans"/>
          <w:sz w:val="22"/>
          <w:szCs w:val="22"/>
          <w:lang w:val="en-GB"/>
        </w:rPr>
      </w:pPr>
      <w:r w:rsidRPr="00234D8F">
        <w:rPr>
          <w:rFonts w:ascii="Open Sans" w:hAnsi="Open Sans" w:cs="Open Sans"/>
          <w:sz w:val="22"/>
          <w:szCs w:val="22"/>
          <w:lang w:val="en-GB"/>
        </w:rPr>
        <w:t>The Tin Bothy now holds an exhibition of many original artefacts from the house and byre, including rare examples of the family’s clothing discovered in the roof space above the house. A small but significant display of photographs and records reveal the changes throughout the 19th and 20th centuries to a once-thriving Gaelic community that has dwindled away.</w:t>
      </w:r>
    </w:p>
    <w:p w14:paraId="5DE65E22" w14:textId="77777777" w:rsidR="00A52E18" w:rsidRPr="00234D8F" w:rsidRDefault="00A52E18" w:rsidP="00234D8F">
      <w:pPr>
        <w:rPr>
          <w:rFonts w:ascii="Open Sans" w:hAnsi="Open Sans" w:cs="Open Sans"/>
          <w:sz w:val="22"/>
          <w:szCs w:val="22"/>
          <w:lang w:val="en-GB"/>
        </w:rPr>
      </w:pPr>
    </w:p>
    <w:p w14:paraId="5F862EE8" w14:textId="69C19181" w:rsidR="00C51F06" w:rsidRPr="00956950" w:rsidRDefault="00375604" w:rsidP="008D2D46">
      <w:pPr>
        <w:rPr>
          <w:rFonts w:ascii="Open Sans" w:hAnsi="Open Sans" w:cs="Open Sans"/>
          <w:sz w:val="22"/>
          <w:szCs w:val="22"/>
        </w:rPr>
      </w:pPr>
      <w:r w:rsidRPr="00956950">
        <w:rPr>
          <w:rFonts w:ascii="Open Sans" w:hAnsi="Open Sans" w:cs="Open Sans"/>
          <w:sz w:val="22"/>
          <w:szCs w:val="22"/>
        </w:rPr>
        <w:t>Moirlanich Longhouse</w:t>
      </w:r>
      <w:r w:rsidR="00C51F06" w:rsidRPr="00956950">
        <w:rPr>
          <w:rFonts w:ascii="Open Sans" w:hAnsi="Open Sans" w:cs="Open Sans"/>
          <w:sz w:val="22"/>
          <w:szCs w:val="22"/>
        </w:rPr>
        <w:t xml:space="preserve"> was acquired in 1992 following a generous donation in memory of Sheriff Prain by his family.  It is an important example of late 18</w:t>
      </w:r>
      <w:r w:rsidR="00C51F06" w:rsidRPr="00956950">
        <w:rPr>
          <w:rFonts w:ascii="Open Sans" w:hAnsi="Open Sans" w:cs="Open Sans"/>
          <w:sz w:val="22"/>
          <w:szCs w:val="22"/>
          <w:vertAlign w:val="superscript"/>
        </w:rPr>
        <w:t>th</w:t>
      </w:r>
      <w:r w:rsidR="00C51F06" w:rsidRPr="00956950">
        <w:rPr>
          <w:rFonts w:ascii="Open Sans" w:hAnsi="Open Sans" w:cs="Open Sans"/>
          <w:sz w:val="22"/>
          <w:szCs w:val="22"/>
        </w:rPr>
        <w:t xml:space="preserve"> or early 19</w:t>
      </w:r>
      <w:r w:rsidR="00C51F06" w:rsidRPr="00956950">
        <w:rPr>
          <w:rFonts w:ascii="Open Sans" w:hAnsi="Open Sans" w:cs="Open Sans"/>
          <w:sz w:val="22"/>
          <w:szCs w:val="22"/>
          <w:vertAlign w:val="superscript"/>
        </w:rPr>
        <w:t>th</w:t>
      </w:r>
      <w:r w:rsidR="00C51F06" w:rsidRPr="00956950">
        <w:rPr>
          <w:rFonts w:ascii="Open Sans" w:hAnsi="Open Sans" w:cs="Open Sans"/>
          <w:sz w:val="22"/>
          <w:szCs w:val="22"/>
        </w:rPr>
        <w:t xml:space="preserve"> Century longhouse with integral byre. It was home </w:t>
      </w:r>
      <w:r w:rsidRPr="00956950">
        <w:rPr>
          <w:rFonts w:ascii="Open Sans" w:hAnsi="Open Sans" w:cs="Open Sans"/>
          <w:sz w:val="22"/>
          <w:szCs w:val="22"/>
        </w:rPr>
        <w:t>to five</w:t>
      </w:r>
      <w:r w:rsidR="00C51F06" w:rsidRPr="00956950">
        <w:rPr>
          <w:rFonts w:ascii="Open Sans" w:hAnsi="Open Sans" w:cs="Open Sans"/>
          <w:sz w:val="22"/>
          <w:szCs w:val="22"/>
        </w:rPr>
        <w:t xml:space="preserve"> generations of the Robertson family, with the last member leaving in 1968.  The building has hardly changed and retains many of its original features, such as the “hingin lum” and box beds.  The property is open two days a week, manned by a team of volunteers from the Killin Heritage Society.</w:t>
      </w:r>
    </w:p>
    <w:p w14:paraId="0181AB3C" w14:textId="77777777" w:rsidR="00C51F06" w:rsidRPr="00956950" w:rsidRDefault="00C51F06" w:rsidP="008D2D46">
      <w:pPr>
        <w:rPr>
          <w:rFonts w:ascii="Open Sans" w:hAnsi="Open Sans" w:cs="Open Sans"/>
          <w:sz w:val="22"/>
        </w:rPr>
      </w:pPr>
    </w:p>
    <w:p w14:paraId="4C3FE0F4" w14:textId="0F18AED2" w:rsidR="009A2F23" w:rsidRDefault="006F00C2" w:rsidP="008D2D46">
      <w:pPr>
        <w:rPr>
          <w:rFonts w:ascii="Open Sans" w:hAnsi="Open Sans" w:cs="Open Sans"/>
          <w:b/>
          <w:sz w:val="20"/>
          <w:szCs w:val="20"/>
          <w:u w:val="single"/>
        </w:rPr>
      </w:pPr>
      <w:r w:rsidRPr="00956950">
        <w:rPr>
          <w:rFonts w:ascii="Open Sans" w:hAnsi="Open Sans" w:cs="Open Sans"/>
          <w:sz w:val="22"/>
        </w:rPr>
        <w:t>The post holder is responsible for the management of this</w:t>
      </w:r>
      <w:r>
        <w:rPr>
          <w:rFonts w:ascii="Open Sans" w:hAnsi="Open Sans" w:cs="Open Sans"/>
          <w:sz w:val="22"/>
        </w:rPr>
        <w:t xml:space="preserve"> rare and unique </w:t>
      </w:r>
      <w:r w:rsidR="00782EA4">
        <w:rPr>
          <w:rFonts w:ascii="Open Sans" w:hAnsi="Open Sans" w:cs="Open Sans"/>
          <w:sz w:val="22"/>
        </w:rPr>
        <w:t xml:space="preserve">historic </w:t>
      </w:r>
      <w:r>
        <w:rPr>
          <w:rFonts w:ascii="Open Sans" w:hAnsi="Open Sans" w:cs="Open Sans"/>
          <w:sz w:val="22"/>
        </w:rPr>
        <w:t xml:space="preserve">building and visitor </w:t>
      </w:r>
      <w:r w:rsidR="00782EA4">
        <w:rPr>
          <w:rFonts w:ascii="Open Sans" w:hAnsi="Open Sans" w:cs="Open Sans"/>
          <w:sz w:val="22"/>
        </w:rPr>
        <w:t xml:space="preserve">attraction. </w:t>
      </w:r>
    </w:p>
    <w:p w14:paraId="619E9F40" w14:textId="77777777" w:rsidR="006F00C2" w:rsidRDefault="006F00C2" w:rsidP="008D2D46">
      <w:pPr>
        <w:rPr>
          <w:rFonts w:ascii="Open Sans" w:hAnsi="Open Sans" w:cs="Open Sans"/>
          <w:b/>
          <w:sz w:val="20"/>
          <w:szCs w:val="20"/>
          <w:u w:val="single"/>
        </w:rPr>
      </w:pPr>
    </w:p>
    <w:p w14:paraId="427C8597" w14:textId="4F899BF3" w:rsidR="009A2F23" w:rsidRPr="00152ADD" w:rsidRDefault="009A2F23" w:rsidP="008D2D46">
      <w:pPr>
        <w:pStyle w:val="Heading1"/>
        <w:spacing w:line="276" w:lineRule="auto"/>
        <w:jc w:val="left"/>
        <w:rPr>
          <w:rFonts w:ascii="Open Sans" w:hAnsi="Open Sans" w:cs="Open Sans"/>
          <w:sz w:val="20"/>
          <w:szCs w:val="20"/>
        </w:rPr>
      </w:pPr>
      <w:r w:rsidRPr="00152ADD">
        <w:rPr>
          <w:rFonts w:ascii="Open Sans" w:hAnsi="Open Sans" w:cs="Open Sans"/>
          <w:sz w:val="20"/>
          <w:szCs w:val="20"/>
        </w:rPr>
        <w:t>Th</w:t>
      </w:r>
      <w:r w:rsidR="000F047C">
        <w:rPr>
          <w:rFonts w:ascii="Open Sans" w:hAnsi="Open Sans" w:cs="Open Sans"/>
          <w:sz w:val="20"/>
          <w:szCs w:val="20"/>
        </w:rPr>
        <w:t xml:space="preserve">is Job Description </w:t>
      </w:r>
      <w:r w:rsidRPr="00152ADD">
        <w:rPr>
          <w:rFonts w:ascii="Open Sans" w:hAnsi="Open Sans" w:cs="Open Sans"/>
          <w:sz w:val="20"/>
          <w:szCs w:val="20"/>
        </w:rPr>
        <w:t>reflect</w:t>
      </w:r>
      <w:r w:rsidR="000F047C">
        <w:rPr>
          <w:rFonts w:ascii="Open Sans" w:hAnsi="Open Sans" w:cs="Open Sans"/>
          <w:sz w:val="20"/>
          <w:szCs w:val="20"/>
        </w:rPr>
        <w:t>s</w:t>
      </w:r>
      <w:r w:rsidRPr="00152ADD">
        <w:rPr>
          <w:rFonts w:ascii="Open Sans" w:hAnsi="Open Sans" w:cs="Open Sans"/>
          <w:sz w:val="20"/>
          <w:szCs w:val="20"/>
        </w:rPr>
        <w:t xml:space="preserve">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14:paraId="3E1DBD3C" w14:textId="77777777" w:rsidR="009A2F23" w:rsidRPr="009A2F23" w:rsidRDefault="009A2F23" w:rsidP="008D2D46">
      <w:pPr>
        <w:rPr>
          <w:rFonts w:ascii="Open Sans" w:hAnsi="Open Sans" w:cs="Open Sans"/>
          <w:sz w:val="22"/>
          <w:szCs w:val="22"/>
        </w:rPr>
      </w:pPr>
    </w:p>
    <w:p w14:paraId="15F1764C" w14:textId="77777777" w:rsidR="009A2F23" w:rsidRPr="009A2F23" w:rsidRDefault="009A2F23" w:rsidP="008D2D46">
      <w:pPr>
        <w:rPr>
          <w:rFonts w:ascii="Open Sans" w:hAnsi="Open Sans" w:cs="Open Sans"/>
          <w:sz w:val="22"/>
          <w:szCs w:val="22"/>
        </w:rPr>
      </w:pPr>
    </w:p>
    <w:p w14:paraId="6B5410BB" w14:textId="017FEE0E" w:rsidR="009A2F23" w:rsidRPr="009A2F23" w:rsidRDefault="009A2F23" w:rsidP="008D2D46">
      <w:pPr>
        <w:spacing w:after="200" w:line="276" w:lineRule="auto"/>
        <w:rPr>
          <w:rFonts w:ascii="Open Sans" w:eastAsia="Calibri" w:hAnsi="Open Sans" w:cs="Open Sans"/>
          <w:b/>
          <w:bCs/>
          <w:sz w:val="22"/>
          <w:szCs w:val="22"/>
          <w:u w:val="single"/>
          <w:lang w:val="en-GB"/>
        </w:rPr>
      </w:pPr>
      <w:r w:rsidRPr="009A2F23">
        <w:rPr>
          <w:rFonts w:ascii="Open Sans" w:eastAsia="Calibri" w:hAnsi="Open Sans" w:cs="Open Sans"/>
          <w:b/>
          <w:bCs/>
          <w:sz w:val="22"/>
          <w:szCs w:val="22"/>
          <w:u w:val="single"/>
        </w:rPr>
        <w:t>APPLICATIONS</w:t>
      </w:r>
    </w:p>
    <w:p w14:paraId="221912C1" w14:textId="7CD0A54D" w:rsidR="00D32B41" w:rsidRDefault="00D32B41" w:rsidP="00D32B41">
      <w:pPr>
        <w:rPr>
          <w:rFonts w:ascii="Open Sans" w:eastAsia="Calibri" w:hAnsi="Open Sans" w:cs="Open Sans"/>
          <w:sz w:val="22"/>
          <w:szCs w:val="22"/>
          <w:lang w:val="en-GB"/>
        </w:rPr>
      </w:pPr>
      <w:r w:rsidRPr="00D32B41">
        <w:rPr>
          <w:rFonts w:ascii="Open Sans" w:eastAsia="Calibri" w:hAnsi="Open Sans" w:cs="Open Sans"/>
          <w:sz w:val="22"/>
          <w:szCs w:val="22"/>
          <w:lang w:val="en-GB"/>
        </w:rPr>
        <w:t xml:space="preserve">Interested applicants should forward their Curriculum Vitae (CV) or an Application Form to the People Services Department (Applications) by email via workforus@nts.org.uk </w:t>
      </w:r>
      <w:r>
        <w:rPr>
          <w:rFonts w:ascii="Open Sans" w:eastAsia="Calibri" w:hAnsi="Open Sans" w:cs="Open Sans"/>
          <w:sz w:val="22"/>
          <w:szCs w:val="22"/>
          <w:lang w:val="en-GB"/>
        </w:rPr>
        <w:t xml:space="preserve">by </w:t>
      </w:r>
      <w:r w:rsidR="00632D8B">
        <w:rPr>
          <w:rFonts w:ascii="Open Sans" w:eastAsia="Calibri" w:hAnsi="Open Sans" w:cs="Open Sans"/>
          <w:sz w:val="22"/>
          <w:szCs w:val="22"/>
          <w:lang w:val="en-GB"/>
        </w:rPr>
        <w:t>Sunday 7</w:t>
      </w:r>
      <w:r w:rsidR="00632D8B" w:rsidRPr="00632D8B">
        <w:rPr>
          <w:rFonts w:ascii="Open Sans" w:eastAsia="Calibri" w:hAnsi="Open Sans" w:cs="Open Sans"/>
          <w:sz w:val="22"/>
          <w:szCs w:val="22"/>
          <w:vertAlign w:val="superscript"/>
          <w:lang w:val="en-GB"/>
        </w:rPr>
        <w:t>th</w:t>
      </w:r>
      <w:r w:rsidR="00632D8B">
        <w:rPr>
          <w:rFonts w:ascii="Open Sans" w:eastAsia="Calibri" w:hAnsi="Open Sans" w:cs="Open Sans"/>
          <w:sz w:val="22"/>
          <w:szCs w:val="22"/>
          <w:lang w:val="en-GB"/>
        </w:rPr>
        <w:t xml:space="preserve"> September 2025. </w:t>
      </w:r>
    </w:p>
    <w:p w14:paraId="3878E8FF" w14:textId="77777777" w:rsidR="00632D8B" w:rsidRPr="00D32B41" w:rsidRDefault="00632D8B" w:rsidP="00D32B41">
      <w:pPr>
        <w:rPr>
          <w:rFonts w:ascii="Open Sans" w:eastAsia="Calibri" w:hAnsi="Open Sans" w:cs="Open Sans"/>
          <w:sz w:val="22"/>
          <w:szCs w:val="22"/>
          <w:lang w:val="en-GB"/>
        </w:rPr>
      </w:pPr>
    </w:p>
    <w:p w14:paraId="36F13F8B" w14:textId="7A2AC574" w:rsidR="00D32B41" w:rsidRPr="00D32B41" w:rsidRDefault="00D32B41" w:rsidP="00D32B41">
      <w:pPr>
        <w:rPr>
          <w:rFonts w:ascii="Open Sans" w:eastAsia="Calibri" w:hAnsi="Open Sans" w:cs="Open Sans"/>
          <w:sz w:val="22"/>
          <w:szCs w:val="22"/>
          <w:lang w:val="en-GB"/>
        </w:rPr>
      </w:pPr>
      <w:r w:rsidRPr="00D32B41">
        <w:rPr>
          <w:rFonts w:ascii="Open Sans" w:eastAsia="Calibri" w:hAnsi="Open Sans" w:cs="Open Sans"/>
          <w:sz w:val="22"/>
          <w:szCs w:val="22"/>
          <w:lang w:val="en-GB"/>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w:t>
      </w:r>
      <w:r>
        <w:rPr>
          <w:rFonts w:ascii="Open Sans" w:eastAsia="Calibri" w:hAnsi="Open Sans" w:cs="Open Sans"/>
          <w:sz w:val="22"/>
          <w:szCs w:val="22"/>
          <w:lang w:val="en-GB"/>
        </w:rPr>
        <w:t>Property Manager</w:t>
      </w:r>
      <w:r w:rsidRPr="00D32B41">
        <w:rPr>
          <w:rFonts w:ascii="Open Sans" w:eastAsia="Calibri" w:hAnsi="Open Sans" w:cs="Open Sans"/>
          <w:sz w:val="22"/>
          <w:szCs w:val="22"/>
          <w:lang w:val="en-GB"/>
        </w:rPr>
        <w:t xml:space="preserve"> </w:t>
      </w:r>
      <w:r>
        <w:rPr>
          <w:rFonts w:ascii="Open Sans" w:eastAsia="Calibri" w:hAnsi="Open Sans" w:cs="Open Sans"/>
          <w:sz w:val="22"/>
          <w:szCs w:val="22"/>
          <w:lang w:val="en-GB"/>
        </w:rPr>
        <w:t>–</w:t>
      </w:r>
      <w:r w:rsidRPr="00D32B41">
        <w:rPr>
          <w:rFonts w:ascii="Open Sans" w:eastAsia="Calibri" w:hAnsi="Open Sans" w:cs="Open Sans"/>
          <w:sz w:val="22"/>
          <w:szCs w:val="22"/>
          <w:lang w:val="en-GB"/>
        </w:rPr>
        <w:t xml:space="preserve"> </w:t>
      </w:r>
      <w:r>
        <w:rPr>
          <w:rFonts w:ascii="Open Sans" w:eastAsia="Calibri" w:hAnsi="Open Sans" w:cs="Open Sans"/>
          <w:sz w:val="22"/>
          <w:szCs w:val="22"/>
          <w:lang w:val="en-GB"/>
        </w:rPr>
        <w:t>Ben Lawers</w:t>
      </w:r>
      <w:r w:rsidRPr="00D32B41">
        <w:rPr>
          <w:rFonts w:ascii="Open Sans" w:eastAsia="Calibri" w:hAnsi="Open Sans" w:cs="Open Sans"/>
          <w:sz w:val="22"/>
          <w:szCs w:val="22"/>
          <w:lang w:val="en-GB"/>
        </w:rPr>
        <w:t>"</w:t>
      </w:r>
    </w:p>
    <w:p w14:paraId="4F211056" w14:textId="77777777" w:rsidR="009A2F23" w:rsidRPr="009A2F23" w:rsidRDefault="009A2F23" w:rsidP="008D2D46">
      <w:pPr>
        <w:rPr>
          <w:rFonts w:ascii="Open Sans" w:hAnsi="Open Sans" w:cs="Open Sans"/>
          <w:b/>
          <w:sz w:val="22"/>
          <w:szCs w:val="22"/>
          <w:u w:val="single"/>
        </w:rPr>
      </w:pPr>
    </w:p>
    <w:p w14:paraId="6BD0FB78" w14:textId="77777777" w:rsidR="009A2F23" w:rsidRPr="009A2F23" w:rsidRDefault="009A2F23" w:rsidP="008D2D46">
      <w:pPr>
        <w:rPr>
          <w:rFonts w:ascii="Open Sans" w:hAnsi="Open Sans" w:cs="Open Sans"/>
          <w:b/>
          <w:sz w:val="22"/>
          <w:szCs w:val="22"/>
          <w:u w:val="single"/>
        </w:rPr>
      </w:pPr>
    </w:p>
    <w:p w14:paraId="40892E85" w14:textId="77777777" w:rsidR="009A2F23" w:rsidRPr="009A2F23" w:rsidRDefault="009A2F23" w:rsidP="008D2D46">
      <w:pPr>
        <w:rPr>
          <w:rFonts w:ascii="Open Sans" w:hAnsi="Open Sans" w:cs="Open Sans"/>
          <w:b/>
          <w:sz w:val="22"/>
          <w:szCs w:val="22"/>
          <w:u w:val="single"/>
        </w:rPr>
      </w:pPr>
    </w:p>
    <w:p w14:paraId="1756C1B7" w14:textId="77777777" w:rsidR="009A2F23" w:rsidRPr="009A2F23" w:rsidRDefault="009A2F23" w:rsidP="008D2D46">
      <w:pPr>
        <w:rPr>
          <w:rFonts w:ascii="Open Sans" w:hAnsi="Open Sans" w:cs="Open Sans"/>
          <w:b/>
          <w:sz w:val="22"/>
          <w:szCs w:val="22"/>
          <w:u w:val="single"/>
        </w:rPr>
      </w:pPr>
    </w:p>
    <w:p w14:paraId="2D924569" w14:textId="77777777" w:rsidR="009A2F23" w:rsidRDefault="009A2F23" w:rsidP="008D2D46">
      <w:pPr>
        <w:rPr>
          <w:rFonts w:ascii="Open Sans" w:hAnsi="Open Sans" w:cs="Open Sans"/>
          <w:b/>
          <w:sz w:val="22"/>
          <w:szCs w:val="22"/>
          <w:u w:val="single"/>
        </w:rPr>
      </w:pPr>
      <w:r>
        <w:rPr>
          <w:rFonts w:ascii="Open Sans" w:hAnsi="Open Sans" w:cs="Open Sans"/>
          <w:b/>
          <w:sz w:val="22"/>
          <w:szCs w:val="22"/>
          <w:u w:val="single"/>
        </w:rPr>
        <w:br w:type="page"/>
      </w:r>
    </w:p>
    <w:p w14:paraId="14B3CF0C" w14:textId="1BDAA255" w:rsidR="009F7CBB" w:rsidRPr="009A2F23" w:rsidRDefault="00305BAB" w:rsidP="008D2D46">
      <w:pPr>
        <w:rPr>
          <w:rFonts w:ascii="Open Sans" w:hAnsi="Open Sans" w:cs="Open Sans"/>
          <w:b/>
          <w:sz w:val="22"/>
          <w:szCs w:val="22"/>
          <w:u w:val="single"/>
        </w:rPr>
      </w:pPr>
      <w:r w:rsidRPr="009A2F23">
        <w:rPr>
          <w:rFonts w:ascii="Open Sans" w:hAnsi="Open Sans" w:cs="Open Sans"/>
          <w:b/>
          <w:sz w:val="22"/>
          <w:szCs w:val="22"/>
          <w:u w:val="single"/>
        </w:rPr>
        <w:lastRenderedPageBreak/>
        <w:t>PLACE IN ORGANISATIONAL STRUCTURE</w:t>
      </w:r>
    </w:p>
    <w:p w14:paraId="511AB9CD" w14:textId="49A5D02D" w:rsidR="009A2F23" w:rsidRDefault="009A2F23" w:rsidP="008D2D46">
      <w:pPr>
        <w:rPr>
          <w:rFonts w:ascii="Open Sans" w:hAnsi="Open Sans" w:cs="Open Sans"/>
          <w:bCs/>
          <w:sz w:val="22"/>
          <w:szCs w:val="22"/>
          <w:u w:val="single"/>
        </w:rPr>
      </w:pPr>
    </w:p>
    <w:p w14:paraId="0750D76E" w14:textId="1D6C3371" w:rsidR="00CE6965" w:rsidRDefault="00CE6965" w:rsidP="008D2D46">
      <w:pPr>
        <w:rPr>
          <w:rFonts w:ascii="Open Sans" w:hAnsi="Open Sans" w:cs="Open Sans"/>
          <w:bCs/>
          <w:sz w:val="22"/>
          <w:szCs w:val="22"/>
          <w:u w:val="single"/>
        </w:rPr>
      </w:pPr>
      <w:r w:rsidRPr="00CE6965">
        <w:rPr>
          <w:rFonts w:ascii="Open Sans" w:hAnsi="Open Sans" w:cs="Open Sans"/>
          <w:bCs/>
          <w:noProof/>
          <w:sz w:val="22"/>
          <w:szCs w:val="22"/>
          <w:u w:val="single"/>
        </w:rPr>
        <w:drawing>
          <wp:inline distT="0" distB="0" distL="0" distR="0" wp14:anchorId="5AFE2E9F" wp14:editId="30B389B5">
            <wp:extent cx="5249917" cy="1564656"/>
            <wp:effectExtent l="0" t="0" r="8255" b="0"/>
            <wp:docPr id="1531081885" name="Picture 1"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081885" name="Picture 1" descr="A diagram of a company&#10;&#10;AI-generated content may be incorrect."/>
                    <pic:cNvPicPr/>
                  </pic:nvPicPr>
                  <pic:blipFill>
                    <a:blip r:embed="rId11"/>
                    <a:stretch>
                      <a:fillRect/>
                    </a:stretch>
                  </pic:blipFill>
                  <pic:spPr>
                    <a:xfrm>
                      <a:off x="0" y="0"/>
                      <a:ext cx="5266426" cy="1569576"/>
                    </a:xfrm>
                    <a:prstGeom prst="rect">
                      <a:avLst/>
                    </a:prstGeom>
                  </pic:spPr>
                </pic:pic>
              </a:graphicData>
            </a:graphic>
          </wp:inline>
        </w:drawing>
      </w:r>
    </w:p>
    <w:p w14:paraId="4F452BB1" w14:textId="77777777" w:rsidR="00CE6965" w:rsidRDefault="00CE6965" w:rsidP="008D2D46">
      <w:pPr>
        <w:rPr>
          <w:rFonts w:ascii="Open Sans" w:hAnsi="Open Sans" w:cs="Open Sans"/>
          <w:bCs/>
          <w:sz w:val="22"/>
          <w:szCs w:val="22"/>
          <w:u w:val="single"/>
        </w:rPr>
      </w:pPr>
    </w:p>
    <w:p w14:paraId="328E3F41" w14:textId="3C82C4FA" w:rsidR="00CE6965" w:rsidRPr="009A2F23" w:rsidRDefault="00A65D30" w:rsidP="008D2D46">
      <w:pPr>
        <w:rPr>
          <w:rFonts w:ascii="Open Sans" w:hAnsi="Open Sans" w:cs="Open Sans"/>
          <w:bCs/>
          <w:sz w:val="22"/>
          <w:szCs w:val="22"/>
          <w:u w:val="single"/>
        </w:rPr>
      </w:pPr>
      <w:r w:rsidRPr="00A65D30">
        <w:rPr>
          <w:rFonts w:ascii="Open Sans" w:hAnsi="Open Sans" w:cs="Open Sans"/>
          <w:bCs/>
          <w:noProof/>
          <w:sz w:val="22"/>
          <w:szCs w:val="22"/>
          <w:u w:val="single"/>
        </w:rPr>
        <w:drawing>
          <wp:inline distT="0" distB="0" distL="0" distR="0" wp14:anchorId="7FCB7153" wp14:editId="585DAB16">
            <wp:extent cx="5382883" cy="2954864"/>
            <wp:effectExtent l="0" t="0" r="8890" b="0"/>
            <wp:docPr id="1285788994" name="Picture 1" descr="A diagram of a organization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788994" name="Picture 1" descr="A diagram of a organization chart&#10;&#10;AI-generated content may be incorrect."/>
                    <pic:cNvPicPr/>
                  </pic:nvPicPr>
                  <pic:blipFill>
                    <a:blip r:embed="rId12"/>
                    <a:stretch>
                      <a:fillRect/>
                    </a:stretch>
                  </pic:blipFill>
                  <pic:spPr>
                    <a:xfrm>
                      <a:off x="0" y="0"/>
                      <a:ext cx="5398201" cy="2963272"/>
                    </a:xfrm>
                    <a:prstGeom prst="rect">
                      <a:avLst/>
                    </a:prstGeom>
                  </pic:spPr>
                </pic:pic>
              </a:graphicData>
            </a:graphic>
          </wp:inline>
        </w:drawing>
      </w:r>
    </w:p>
    <w:p w14:paraId="05BA4B4F" w14:textId="2E9DD0EB" w:rsidR="003B274B" w:rsidRPr="005E7094" w:rsidRDefault="00977416" w:rsidP="009A2F23">
      <w:pPr>
        <w:rPr>
          <w:rFonts w:ascii="Open Sans" w:hAnsi="Open Sans" w:cs="Open Sans"/>
          <w:sz w:val="22"/>
        </w:rPr>
      </w:pPr>
      <w:r>
        <w:rPr>
          <w:rFonts w:ascii="Open Sans" w:hAnsi="Open Sans" w:cs="Open Sans"/>
          <w:bCs/>
          <w:noProof/>
          <w:sz w:val="22"/>
          <w:szCs w:val="22"/>
          <w:u w:val="single"/>
        </w:rPr>
        <w:drawing>
          <wp:inline distT="0" distB="0" distL="0" distR="0" wp14:anchorId="2010E306" wp14:editId="5C8264BB">
            <wp:extent cx="6216890" cy="3634576"/>
            <wp:effectExtent l="0" t="0" r="0" b="4445"/>
            <wp:docPr id="10590385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30880" cy="3642755"/>
                    </a:xfrm>
                    <a:prstGeom prst="rect">
                      <a:avLst/>
                    </a:prstGeom>
                    <a:noFill/>
                    <a:ln>
                      <a:noFill/>
                    </a:ln>
                  </pic:spPr>
                </pic:pic>
              </a:graphicData>
            </a:graphic>
          </wp:inline>
        </w:drawing>
      </w:r>
    </w:p>
    <w:sectPr w:rsidR="003B274B" w:rsidRPr="005E7094">
      <w:type w:val="continuous"/>
      <w:pgSz w:w="12240" w:h="15840"/>
      <w:pgMar w:top="719" w:right="1134" w:bottom="1134" w:left="1134" w:header="540"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FDCF3" w14:textId="77777777" w:rsidR="006A1BC6" w:rsidRDefault="006A1BC6">
      <w:r>
        <w:separator/>
      </w:r>
    </w:p>
  </w:endnote>
  <w:endnote w:type="continuationSeparator" w:id="0">
    <w:p w14:paraId="0BA89502" w14:textId="77777777" w:rsidR="006A1BC6" w:rsidRDefault="006A1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ypographic Ext">
    <w:altName w:val="Symbol"/>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Calibri"/>
    <w:charset w:val="00"/>
    <w:family w:val="auto"/>
    <w:pitch w:val="variable"/>
    <w:sig w:usb0="80000027"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Open Sans">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62708" w14:textId="77777777" w:rsidR="006A1BC6" w:rsidRDefault="006A1BC6">
      <w:r>
        <w:separator/>
      </w:r>
    </w:p>
  </w:footnote>
  <w:footnote w:type="continuationSeparator" w:id="0">
    <w:p w14:paraId="451DB498" w14:textId="77777777" w:rsidR="006A1BC6" w:rsidRDefault="006A1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2762A"/>
    <w:multiLevelType w:val="hybridMultilevel"/>
    <w:tmpl w:val="15687B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73526F"/>
    <w:multiLevelType w:val="hybridMultilevel"/>
    <w:tmpl w:val="735C22E4"/>
    <w:lvl w:ilvl="0" w:tplc="D9424A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A3B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AE7D6D"/>
    <w:multiLevelType w:val="hybridMultilevel"/>
    <w:tmpl w:val="2B328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BD35CF"/>
    <w:multiLevelType w:val="hybridMultilevel"/>
    <w:tmpl w:val="1B169EFE"/>
    <w:lvl w:ilvl="0" w:tplc="AB94EF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8510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222A39"/>
    <w:multiLevelType w:val="hybridMultilevel"/>
    <w:tmpl w:val="0158E5D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7610CD5"/>
    <w:multiLevelType w:val="hybridMultilevel"/>
    <w:tmpl w:val="1250FD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EA2687A"/>
    <w:multiLevelType w:val="hybridMultilevel"/>
    <w:tmpl w:val="9AF88B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DF5E2C"/>
    <w:multiLevelType w:val="hybridMultilevel"/>
    <w:tmpl w:val="254649B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ypographic Ex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ypographic Ex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ypographic Ex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044C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6605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7F706C"/>
    <w:multiLevelType w:val="hybridMultilevel"/>
    <w:tmpl w:val="0158E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FDE2480"/>
    <w:multiLevelType w:val="hybridMultilevel"/>
    <w:tmpl w:val="DC3C81F4"/>
    <w:lvl w:ilvl="0" w:tplc="DA4648CA">
      <w:start w:val="1"/>
      <w:numFmt w:val="bullet"/>
      <w:lvlText w:val=""/>
      <w:lvlJc w:val="left"/>
      <w:pPr>
        <w:ind w:left="1440" w:hanging="360"/>
      </w:pPr>
      <w:rPr>
        <w:rFonts w:ascii="Symbol" w:hAnsi="Symbol"/>
      </w:rPr>
    </w:lvl>
    <w:lvl w:ilvl="1" w:tplc="EB0609DC">
      <w:start w:val="1"/>
      <w:numFmt w:val="bullet"/>
      <w:lvlText w:val=""/>
      <w:lvlJc w:val="left"/>
      <w:pPr>
        <w:ind w:left="1440" w:hanging="360"/>
      </w:pPr>
      <w:rPr>
        <w:rFonts w:ascii="Symbol" w:hAnsi="Symbol"/>
      </w:rPr>
    </w:lvl>
    <w:lvl w:ilvl="2" w:tplc="BD260FFA">
      <w:start w:val="1"/>
      <w:numFmt w:val="bullet"/>
      <w:lvlText w:val=""/>
      <w:lvlJc w:val="left"/>
      <w:pPr>
        <w:ind w:left="1440" w:hanging="360"/>
      </w:pPr>
      <w:rPr>
        <w:rFonts w:ascii="Symbol" w:hAnsi="Symbol"/>
      </w:rPr>
    </w:lvl>
    <w:lvl w:ilvl="3" w:tplc="471A3688">
      <w:start w:val="1"/>
      <w:numFmt w:val="bullet"/>
      <w:lvlText w:val=""/>
      <w:lvlJc w:val="left"/>
      <w:pPr>
        <w:ind w:left="1440" w:hanging="360"/>
      </w:pPr>
      <w:rPr>
        <w:rFonts w:ascii="Symbol" w:hAnsi="Symbol"/>
      </w:rPr>
    </w:lvl>
    <w:lvl w:ilvl="4" w:tplc="6AFA7F16">
      <w:start w:val="1"/>
      <w:numFmt w:val="bullet"/>
      <w:lvlText w:val=""/>
      <w:lvlJc w:val="left"/>
      <w:pPr>
        <w:ind w:left="1440" w:hanging="360"/>
      </w:pPr>
      <w:rPr>
        <w:rFonts w:ascii="Symbol" w:hAnsi="Symbol"/>
      </w:rPr>
    </w:lvl>
    <w:lvl w:ilvl="5" w:tplc="D2EE8BE4">
      <w:start w:val="1"/>
      <w:numFmt w:val="bullet"/>
      <w:lvlText w:val=""/>
      <w:lvlJc w:val="left"/>
      <w:pPr>
        <w:ind w:left="1440" w:hanging="360"/>
      </w:pPr>
      <w:rPr>
        <w:rFonts w:ascii="Symbol" w:hAnsi="Symbol"/>
      </w:rPr>
    </w:lvl>
    <w:lvl w:ilvl="6" w:tplc="4080E704">
      <w:start w:val="1"/>
      <w:numFmt w:val="bullet"/>
      <w:lvlText w:val=""/>
      <w:lvlJc w:val="left"/>
      <w:pPr>
        <w:ind w:left="1440" w:hanging="360"/>
      </w:pPr>
      <w:rPr>
        <w:rFonts w:ascii="Symbol" w:hAnsi="Symbol"/>
      </w:rPr>
    </w:lvl>
    <w:lvl w:ilvl="7" w:tplc="0E3A3086">
      <w:start w:val="1"/>
      <w:numFmt w:val="bullet"/>
      <w:lvlText w:val=""/>
      <w:lvlJc w:val="left"/>
      <w:pPr>
        <w:ind w:left="1440" w:hanging="360"/>
      </w:pPr>
      <w:rPr>
        <w:rFonts w:ascii="Symbol" w:hAnsi="Symbol"/>
      </w:rPr>
    </w:lvl>
    <w:lvl w:ilvl="8" w:tplc="F800C296">
      <w:start w:val="1"/>
      <w:numFmt w:val="bullet"/>
      <w:lvlText w:val=""/>
      <w:lvlJc w:val="left"/>
      <w:pPr>
        <w:ind w:left="1440" w:hanging="360"/>
      </w:pPr>
      <w:rPr>
        <w:rFonts w:ascii="Symbol" w:hAnsi="Symbol"/>
      </w:rPr>
    </w:lvl>
  </w:abstractNum>
  <w:abstractNum w:abstractNumId="14" w15:restartNumberingAfterBreak="0">
    <w:nsid w:val="35460051"/>
    <w:multiLevelType w:val="hybridMultilevel"/>
    <w:tmpl w:val="E166BC52"/>
    <w:lvl w:ilvl="0" w:tplc="FC0CE9A2">
      <w:start w:val="1"/>
      <w:numFmt w:val="bullet"/>
      <w:lvlText w:val=""/>
      <w:lvlJc w:val="left"/>
      <w:pPr>
        <w:tabs>
          <w:tab w:val="num" w:pos="360"/>
        </w:tabs>
        <w:ind w:left="360" w:hanging="360"/>
      </w:pPr>
      <w:rPr>
        <w:rFonts w:ascii="Wingdings" w:hAnsi="Wingdings" w:hint="default"/>
      </w:rPr>
    </w:lvl>
    <w:lvl w:ilvl="1" w:tplc="FC0CE9A2">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DB57800"/>
    <w:multiLevelType w:val="hybridMultilevel"/>
    <w:tmpl w:val="EA00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8763CA"/>
    <w:multiLevelType w:val="hybridMultilevel"/>
    <w:tmpl w:val="EB968556"/>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3E78CC"/>
    <w:multiLevelType w:val="hybridMultilevel"/>
    <w:tmpl w:val="1382DD5C"/>
    <w:lvl w:ilvl="0" w:tplc="85D48DB6">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7618B6"/>
    <w:multiLevelType w:val="hybridMultilevel"/>
    <w:tmpl w:val="619E8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013FC8"/>
    <w:multiLevelType w:val="hybridMultilevel"/>
    <w:tmpl w:val="4D6ECD54"/>
    <w:lvl w:ilvl="0" w:tplc="D9424A02">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6C4D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E355F00"/>
    <w:multiLevelType w:val="hybridMultilevel"/>
    <w:tmpl w:val="BD806C9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0F58DE"/>
    <w:multiLevelType w:val="hybridMultilevel"/>
    <w:tmpl w:val="5366FC7C"/>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811CDD"/>
    <w:multiLevelType w:val="hybridMultilevel"/>
    <w:tmpl w:val="F58EF872"/>
    <w:lvl w:ilvl="0" w:tplc="AB94EF5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8C4A01"/>
    <w:multiLevelType w:val="hybridMultilevel"/>
    <w:tmpl w:val="8BE44AF8"/>
    <w:lvl w:ilvl="0" w:tplc="85D48DB6">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85D48DB6">
      <w:start w:val="1"/>
      <w:numFmt w:val="bullet"/>
      <w:lvlText w:val=""/>
      <w:lvlJc w:val="left"/>
      <w:pPr>
        <w:tabs>
          <w:tab w:val="num" w:pos="2160"/>
        </w:tabs>
        <w:ind w:left="2140" w:hanging="34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601780"/>
    <w:multiLevelType w:val="multilevel"/>
    <w:tmpl w:val="AC6AE466"/>
    <w:lvl w:ilvl="0">
      <w:start w:val="1"/>
      <w:numFmt w:val="lowerLetter"/>
      <w:lvlText w:val="%1."/>
      <w:lvlJc w:val="left"/>
      <w:pPr>
        <w:tabs>
          <w:tab w:val="num" w:pos="360"/>
        </w:tabs>
        <w:ind w:left="360" w:hanging="360"/>
      </w:pPr>
      <w:rPr>
        <w:rFonts w:hint="default"/>
        <w:b w:val="0"/>
        <w:i w:val="0"/>
      </w:rPr>
    </w:lvl>
    <w:lvl w:ilvl="1">
      <w:start w:val="1"/>
      <w:numFmt w:val="lowerRoman"/>
      <w:lvlText w:val="%2"/>
      <w:lvlJc w:val="left"/>
      <w:pPr>
        <w:tabs>
          <w:tab w:val="num" w:pos="1080"/>
        </w:tabs>
        <w:ind w:left="792" w:hanging="432"/>
      </w:pPr>
      <w:rPr>
        <w:rFonts w:hint="default"/>
      </w:rPr>
    </w:lvl>
    <w:lvl w:ilvl="2">
      <w:start w:val="1"/>
      <w:numFmt w:val="bullet"/>
      <w:lvlText w:val="-"/>
      <w:lvlJc w:val="left"/>
      <w:pPr>
        <w:tabs>
          <w:tab w:val="num" w:pos="1224"/>
        </w:tabs>
        <w:ind w:left="1224" w:hanging="504"/>
      </w:pPr>
      <w:rPr>
        <w:rFonts w:ascii="Times New Roman" w:cs="Times New Roman"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20A3A8B"/>
    <w:multiLevelType w:val="hybridMultilevel"/>
    <w:tmpl w:val="763C704C"/>
    <w:lvl w:ilvl="0" w:tplc="FC0CE9A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56570B0"/>
    <w:multiLevelType w:val="hybridMultilevel"/>
    <w:tmpl w:val="A3300246"/>
    <w:lvl w:ilvl="0" w:tplc="FC0CE9A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22"/>
        </w:tabs>
        <w:ind w:left="1022" w:hanging="360"/>
      </w:pPr>
      <w:rPr>
        <w:rFonts w:ascii="Courier New" w:hAnsi="Courier New" w:hint="default"/>
      </w:rPr>
    </w:lvl>
    <w:lvl w:ilvl="2" w:tplc="04090005" w:tentative="1">
      <w:start w:val="1"/>
      <w:numFmt w:val="bullet"/>
      <w:lvlText w:val=""/>
      <w:lvlJc w:val="left"/>
      <w:pPr>
        <w:tabs>
          <w:tab w:val="num" w:pos="1742"/>
        </w:tabs>
        <w:ind w:left="1742" w:hanging="360"/>
      </w:pPr>
      <w:rPr>
        <w:rFonts w:ascii="Wingdings" w:hAnsi="Wingdings" w:hint="default"/>
      </w:rPr>
    </w:lvl>
    <w:lvl w:ilvl="3" w:tplc="04090001" w:tentative="1">
      <w:start w:val="1"/>
      <w:numFmt w:val="bullet"/>
      <w:lvlText w:val=""/>
      <w:lvlJc w:val="left"/>
      <w:pPr>
        <w:tabs>
          <w:tab w:val="num" w:pos="2462"/>
        </w:tabs>
        <w:ind w:left="2462" w:hanging="360"/>
      </w:pPr>
      <w:rPr>
        <w:rFonts w:ascii="Symbol" w:hAnsi="Symbol" w:hint="default"/>
      </w:rPr>
    </w:lvl>
    <w:lvl w:ilvl="4" w:tplc="04090003" w:tentative="1">
      <w:start w:val="1"/>
      <w:numFmt w:val="bullet"/>
      <w:lvlText w:val="o"/>
      <w:lvlJc w:val="left"/>
      <w:pPr>
        <w:tabs>
          <w:tab w:val="num" w:pos="3182"/>
        </w:tabs>
        <w:ind w:left="3182" w:hanging="360"/>
      </w:pPr>
      <w:rPr>
        <w:rFonts w:ascii="Courier New" w:hAnsi="Courier New" w:hint="default"/>
      </w:rPr>
    </w:lvl>
    <w:lvl w:ilvl="5" w:tplc="04090005" w:tentative="1">
      <w:start w:val="1"/>
      <w:numFmt w:val="bullet"/>
      <w:lvlText w:val=""/>
      <w:lvlJc w:val="left"/>
      <w:pPr>
        <w:tabs>
          <w:tab w:val="num" w:pos="3902"/>
        </w:tabs>
        <w:ind w:left="3902" w:hanging="360"/>
      </w:pPr>
      <w:rPr>
        <w:rFonts w:ascii="Wingdings" w:hAnsi="Wingdings" w:hint="default"/>
      </w:rPr>
    </w:lvl>
    <w:lvl w:ilvl="6" w:tplc="04090001" w:tentative="1">
      <w:start w:val="1"/>
      <w:numFmt w:val="bullet"/>
      <w:lvlText w:val=""/>
      <w:lvlJc w:val="left"/>
      <w:pPr>
        <w:tabs>
          <w:tab w:val="num" w:pos="4622"/>
        </w:tabs>
        <w:ind w:left="4622" w:hanging="360"/>
      </w:pPr>
      <w:rPr>
        <w:rFonts w:ascii="Symbol" w:hAnsi="Symbol" w:hint="default"/>
      </w:rPr>
    </w:lvl>
    <w:lvl w:ilvl="7" w:tplc="04090003" w:tentative="1">
      <w:start w:val="1"/>
      <w:numFmt w:val="bullet"/>
      <w:lvlText w:val="o"/>
      <w:lvlJc w:val="left"/>
      <w:pPr>
        <w:tabs>
          <w:tab w:val="num" w:pos="5342"/>
        </w:tabs>
        <w:ind w:left="5342" w:hanging="360"/>
      </w:pPr>
      <w:rPr>
        <w:rFonts w:ascii="Courier New" w:hAnsi="Courier New" w:hint="default"/>
      </w:rPr>
    </w:lvl>
    <w:lvl w:ilvl="8" w:tplc="04090005" w:tentative="1">
      <w:start w:val="1"/>
      <w:numFmt w:val="bullet"/>
      <w:lvlText w:val=""/>
      <w:lvlJc w:val="left"/>
      <w:pPr>
        <w:tabs>
          <w:tab w:val="num" w:pos="6062"/>
        </w:tabs>
        <w:ind w:left="6062" w:hanging="360"/>
      </w:pPr>
      <w:rPr>
        <w:rFonts w:ascii="Wingdings" w:hAnsi="Wingdings" w:hint="default"/>
      </w:rPr>
    </w:lvl>
  </w:abstractNum>
  <w:abstractNum w:abstractNumId="28"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ascii="Typographic Ext" w:hAnsi="Typographic Ext" w:hint="default"/>
      </w:rPr>
    </w:lvl>
  </w:abstractNum>
  <w:abstractNum w:abstractNumId="29" w15:restartNumberingAfterBreak="0">
    <w:nsid w:val="7B2A3FAC"/>
    <w:multiLevelType w:val="hybridMultilevel"/>
    <w:tmpl w:val="E166BC52"/>
    <w:lvl w:ilvl="0" w:tplc="D9424A02">
      <w:start w:val="1"/>
      <w:numFmt w:val="bullet"/>
      <w:lvlText w:val=""/>
      <w:lvlJc w:val="left"/>
      <w:pPr>
        <w:tabs>
          <w:tab w:val="num" w:pos="360"/>
        </w:tabs>
        <w:ind w:left="360" w:hanging="360"/>
      </w:pPr>
      <w:rPr>
        <w:rFonts w:ascii="Symbol" w:hAnsi="Symbol" w:hint="default"/>
        <w:color w:val="auto"/>
      </w:rPr>
    </w:lvl>
    <w:lvl w:ilvl="1" w:tplc="FC0CE9A2">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DB42C71"/>
    <w:multiLevelType w:val="hybridMultilevel"/>
    <w:tmpl w:val="52969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0979986">
    <w:abstractNumId w:val="20"/>
  </w:num>
  <w:num w:numId="2" w16cid:durableId="268314826">
    <w:abstractNumId w:val="7"/>
  </w:num>
  <w:num w:numId="3" w16cid:durableId="2099060573">
    <w:abstractNumId w:val="28"/>
  </w:num>
  <w:num w:numId="4" w16cid:durableId="1829857585">
    <w:abstractNumId w:val="0"/>
  </w:num>
  <w:num w:numId="5" w16cid:durableId="1485928067">
    <w:abstractNumId w:val="9"/>
  </w:num>
  <w:num w:numId="6" w16cid:durableId="1227838081">
    <w:abstractNumId w:val="3"/>
  </w:num>
  <w:num w:numId="7" w16cid:durableId="1844978107">
    <w:abstractNumId w:val="4"/>
  </w:num>
  <w:num w:numId="8" w16cid:durableId="1039432497">
    <w:abstractNumId w:val="8"/>
  </w:num>
  <w:num w:numId="9" w16cid:durableId="1748766053">
    <w:abstractNumId w:val="23"/>
  </w:num>
  <w:num w:numId="10" w16cid:durableId="407965070">
    <w:abstractNumId w:val="11"/>
  </w:num>
  <w:num w:numId="11" w16cid:durableId="1119881161">
    <w:abstractNumId w:val="2"/>
  </w:num>
  <w:num w:numId="12" w16cid:durableId="1366558391">
    <w:abstractNumId w:val="6"/>
  </w:num>
  <w:num w:numId="13" w16cid:durableId="1412505038">
    <w:abstractNumId w:val="12"/>
  </w:num>
  <w:num w:numId="14" w16cid:durableId="787237835">
    <w:abstractNumId w:val="19"/>
  </w:num>
  <w:num w:numId="15" w16cid:durableId="12996441">
    <w:abstractNumId w:val="17"/>
  </w:num>
  <w:num w:numId="16" w16cid:durableId="1436712686">
    <w:abstractNumId w:val="24"/>
  </w:num>
  <w:num w:numId="17" w16cid:durableId="1147471659">
    <w:abstractNumId w:val="28"/>
  </w:num>
  <w:num w:numId="18" w16cid:durableId="85106783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6922959">
    <w:abstractNumId w:val="26"/>
  </w:num>
  <w:num w:numId="20" w16cid:durableId="1527475962">
    <w:abstractNumId w:val="14"/>
  </w:num>
  <w:num w:numId="21" w16cid:durableId="1034769123">
    <w:abstractNumId w:val="27"/>
  </w:num>
  <w:num w:numId="22" w16cid:durableId="571624289">
    <w:abstractNumId w:val="1"/>
  </w:num>
  <w:num w:numId="23" w16cid:durableId="430442288">
    <w:abstractNumId w:val="25"/>
  </w:num>
  <w:num w:numId="24" w16cid:durableId="1751348825">
    <w:abstractNumId w:val="29"/>
  </w:num>
  <w:num w:numId="25" w16cid:durableId="2022052088">
    <w:abstractNumId w:val="10"/>
  </w:num>
  <w:num w:numId="26" w16cid:durableId="844249492">
    <w:abstractNumId w:val="5"/>
  </w:num>
  <w:num w:numId="27" w16cid:durableId="1840652751">
    <w:abstractNumId w:val="18"/>
  </w:num>
  <w:num w:numId="28" w16cid:durableId="920988359">
    <w:abstractNumId w:val="15"/>
  </w:num>
  <w:num w:numId="29" w16cid:durableId="1261795432">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2514798">
    <w:abstractNumId w:val="22"/>
  </w:num>
  <w:num w:numId="31" w16cid:durableId="360712672">
    <w:abstractNumId w:val="16"/>
  </w:num>
  <w:num w:numId="32" w16cid:durableId="2095274016">
    <w:abstractNumId w:val="30"/>
  </w:num>
  <w:num w:numId="33" w16cid:durableId="9803112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EFC"/>
    <w:rsid w:val="0002671A"/>
    <w:rsid w:val="00070898"/>
    <w:rsid w:val="00084D44"/>
    <w:rsid w:val="00085329"/>
    <w:rsid w:val="000949D0"/>
    <w:rsid w:val="0009794F"/>
    <w:rsid w:val="000979A5"/>
    <w:rsid w:val="00097D25"/>
    <w:rsid w:val="000A11C2"/>
    <w:rsid w:val="000B125D"/>
    <w:rsid w:val="000B766C"/>
    <w:rsid w:val="000D05B4"/>
    <w:rsid w:val="000D10E1"/>
    <w:rsid w:val="000D1A46"/>
    <w:rsid w:val="000E54C2"/>
    <w:rsid w:val="000F047C"/>
    <w:rsid w:val="000F06AD"/>
    <w:rsid w:val="00100B6E"/>
    <w:rsid w:val="001039EC"/>
    <w:rsid w:val="00104A29"/>
    <w:rsid w:val="00115DDC"/>
    <w:rsid w:val="0011744B"/>
    <w:rsid w:val="0012369B"/>
    <w:rsid w:val="001259E1"/>
    <w:rsid w:val="0013457E"/>
    <w:rsid w:val="00140868"/>
    <w:rsid w:val="00174D76"/>
    <w:rsid w:val="00176497"/>
    <w:rsid w:val="00177D06"/>
    <w:rsid w:val="00195DD0"/>
    <w:rsid w:val="001A054C"/>
    <w:rsid w:val="001B7332"/>
    <w:rsid w:val="001D2D04"/>
    <w:rsid w:val="002052CA"/>
    <w:rsid w:val="00207AA7"/>
    <w:rsid w:val="00222807"/>
    <w:rsid w:val="00234D8F"/>
    <w:rsid w:val="00237410"/>
    <w:rsid w:val="00244DDE"/>
    <w:rsid w:val="0025636E"/>
    <w:rsid w:val="00262B7C"/>
    <w:rsid w:val="00264918"/>
    <w:rsid w:val="0027125A"/>
    <w:rsid w:val="002733C3"/>
    <w:rsid w:val="00287282"/>
    <w:rsid w:val="0029335E"/>
    <w:rsid w:val="002A153E"/>
    <w:rsid w:val="002A52B0"/>
    <w:rsid w:val="002B399A"/>
    <w:rsid w:val="002C26AB"/>
    <w:rsid w:val="002C34DE"/>
    <w:rsid w:val="002D1846"/>
    <w:rsid w:val="002D1C5B"/>
    <w:rsid w:val="00300565"/>
    <w:rsid w:val="00305BAB"/>
    <w:rsid w:val="003330A0"/>
    <w:rsid w:val="003429CC"/>
    <w:rsid w:val="003518DB"/>
    <w:rsid w:val="00367E2B"/>
    <w:rsid w:val="003712CE"/>
    <w:rsid w:val="00375604"/>
    <w:rsid w:val="003809F6"/>
    <w:rsid w:val="003A3950"/>
    <w:rsid w:val="003A5123"/>
    <w:rsid w:val="003B274B"/>
    <w:rsid w:val="003B4788"/>
    <w:rsid w:val="003C0F23"/>
    <w:rsid w:val="003D3EF7"/>
    <w:rsid w:val="003F032D"/>
    <w:rsid w:val="00411684"/>
    <w:rsid w:val="004123A7"/>
    <w:rsid w:val="00430AAF"/>
    <w:rsid w:val="004327EE"/>
    <w:rsid w:val="00436E50"/>
    <w:rsid w:val="004426AF"/>
    <w:rsid w:val="00447F54"/>
    <w:rsid w:val="00450684"/>
    <w:rsid w:val="0047600F"/>
    <w:rsid w:val="004859B1"/>
    <w:rsid w:val="00490FEA"/>
    <w:rsid w:val="004926F5"/>
    <w:rsid w:val="004B0A4A"/>
    <w:rsid w:val="004B3F7B"/>
    <w:rsid w:val="004D3FD8"/>
    <w:rsid w:val="004E41DB"/>
    <w:rsid w:val="004F0943"/>
    <w:rsid w:val="004F5947"/>
    <w:rsid w:val="004F647E"/>
    <w:rsid w:val="004F6A60"/>
    <w:rsid w:val="005032AC"/>
    <w:rsid w:val="00513EFC"/>
    <w:rsid w:val="00524BCE"/>
    <w:rsid w:val="00531A9F"/>
    <w:rsid w:val="00532DED"/>
    <w:rsid w:val="005333F3"/>
    <w:rsid w:val="0053347A"/>
    <w:rsid w:val="00542713"/>
    <w:rsid w:val="005470D9"/>
    <w:rsid w:val="00550344"/>
    <w:rsid w:val="00551ACA"/>
    <w:rsid w:val="00553F54"/>
    <w:rsid w:val="00556AE4"/>
    <w:rsid w:val="00572BD2"/>
    <w:rsid w:val="00573F53"/>
    <w:rsid w:val="005A025B"/>
    <w:rsid w:val="005A71F0"/>
    <w:rsid w:val="005B66BD"/>
    <w:rsid w:val="005B6F9B"/>
    <w:rsid w:val="005C23E7"/>
    <w:rsid w:val="005C4D74"/>
    <w:rsid w:val="005D0722"/>
    <w:rsid w:val="005E7094"/>
    <w:rsid w:val="005F63DA"/>
    <w:rsid w:val="00605211"/>
    <w:rsid w:val="006058D9"/>
    <w:rsid w:val="00614384"/>
    <w:rsid w:val="006201A9"/>
    <w:rsid w:val="00620674"/>
    <w:rsid w:val="006229A3"/>
    <w:rsid w:val="00632D8B"/>
    <w:rsid w:val="00676872"/>
    <w:rsid w:val="0068029E"/>
    <w:rsid w:val="00690DA7"/>
    <w:rsid w:val="00693D7C"/>
    <w:rsid w:val="006A1BC6"/>
    <w:rsid w:val="006A48F5"/>
    <w:rsid w:val="006B0397"/>
    <w:rsid w:val="006B04B4"/>
    <w:rsid w:val="006B767A"/>
    <w:rsid w:val="006D0114"/>
    <w:rsid w:val="006D0D9D"/>
    <w:rsid w:val="006D3F33"/>
    <w:rsid w:val="006D7C5B"/>
    <w:rsid w:val="006F00C2"/>
    <w:rsid w:val="006F1B81"/>
    <w:rsid w:val="006F6B28"/>
    <w:rsid w:val="007011C5"/>
    <w:rsid w:val="0070153D"/>
    <w:rsid w:val="00732C71"/>
    <w:rsid w:val="007435C6"/>
    <w:rsid w:val="00746F10"/>
    <w:rsid w:val="007612A5"/>
    <w:rsid w:val="0077226A"/>
    <w:rsid w:val="00774520"/>
    <w:rsid w:val="00782EA4"/>
    <w:rsid w:val="00785716"/>
    <w:rsid w:val="0079158F"/>
    <w:rsid w:val="00794B91"/>
    <w:rsid w:val="007A1D7F"/>
    <w:rsid w:val="007B7CDA"/>
    <w:rsid w:val="007C2CD3"/>
    <w:rsid w:val="007C6CFE"/>
    <w:rsid w:val="007D5BA9"/>
    <w:rsid w:val="007E18E9"/>
    <w:rsid w:val="007F1A22"/>
    <w:rsid w:val="007F1CEA"/>
    <w:rsid w:val="007F2873"/>
    <w:rsid w:val="00810276"/>
    <w:rsid w:val="0081304C"/>
    <w:rsid w:val="00814693"/>
    <w:rsid w:val="0082217C"/>
    <w:rsid w:val="00835398"/>
    <w:rsid w:val="00845ACA"/>
    <w:rsid w:val="00847D12"/>
    <w:rsid w:val="00862999"/>
    <w:rsid w:val="00884AD8"/>
    <w:rsid w:val="00885423"/>
    <w:rsid w:val="00885AF2"/>
    <w:rsid w:val="008A4C10"/>
    <w:rsid w:val="008D129D"/>
    <w:rsid w:val="008D2D46"/>
    <w:rsid w:val="008E77DC"/>
    <w:rsid w:val="008F6E27"/>
    <w:rsid w:val="009019A8"/>
    <w:rsid w:val="00911AF8"/>
    <w:rsid w:val="009125E2"/>
    <w:rsid w:val="00924C14"/>
    <w:rsid w:val="0092642A"/>
    <w:rsid w:val="00932C1B"/>
    <w:rsid w:val="00950672"/>
    <w:rsid w:val="00956950"/>
    <w:rsid w:val="009571AF"/>
    <w:rsid w:val="00957DAF"/>
    <w:rsid w:val="00962F68"/>
    <w:rsid w:val="00970FA8"/>
    <w:rsid w:val="0097497F"/>
    <w:rsid w:val="00977416"/>
    <w:rsid w:val="0099002F"/>
    <w:rsid w:val="00993221"/>
    <w:rsid w:val="009A0820"/>
    <w:rsid w:val="009A2F23"/>
    <w:rsid w:val="009E5021"/>
    <w:rsid w:val="009E570C"/>
    <w:rsid w:val="009F6AE9"/>
    <w:rsid w:val="009F7CBB"/>
    <w:rsid w:val="00A3142A"/>
    <w:rsid w:val="00A33059"/>
    <w:rsid w:val="00A43D8F"/>
    <w:rsid w:val="00A50930"/>
    <w:rsid w:val="00A52A60"/>
    <w:rsid w:val="00A52E18"/>
    <w:rsid w:val="00A542CB"/>
    <w:rsid w:val="00A6214F"/>
    <w:rsid w:val="00A63325"/>
    <w:rsid w:val="00A65D30"/>
    <w:rsid w:val="00A725A9"/>
    <w:rsid w:val="00A73401"/>
    <w:rsid w:val="00A9001C"/>
    <w:rsid w:val="00AA502F"/>
    <w:rsid w:val="00AB20E9"/>
    <w:rsid w:val="00AC37FB"/>
    <w:rsid w:val="00AE2B1F"/>
    <w:rsid w:val="00AE62C1"/>
    <w:rsid w:val="00AF734E"/>
    <w:rsid w:val="00AF7F8B"/>
    <w:rsid w:val="00B009C0"/>
    <w:rsid w:val="00B16F53"/>
    <w:rsid w:val="00B25547"/>
    <w:rsid w:val="00B4208E"/>
    <w:rsid w:val="00B43482"/>
    <w:rsid w:val="00B45883"/>
    <w:rsid w:val="00B5552F"/>
    <w:rsid w:val="00B61A1B"/>
    <w:rsid w:val="00B63D39"/>
    <w:rsid w:val="00B8464D"/>
    <w:rsid w:val="00B904BB"/>
    <w:rsid w:val="00B90BFD"/>
    <w:rsid w:val="00B96442"/>
    <w:rsid w:val="00BA5AAA"/>
    <w:rsid w:val="00BC21F9"/>
    <w:rsid w:val="00BD29B0"/>
    <w:rsid w:val="00BD3771"/>
    <w:rsid w:val="00BF175D"/>
    <w:rsid w:val="00BF6182"/>
    <w:rsid w:val="00C05104"/>
    <w:rsid w:val="00C1296A"/>
    <w:rsid w:val="00C21DA2"/>
    <w:rsid w:val="00C3115A"/>
    <w:rsid w:val="00C31C5A"/>
    <w:rsid w:val="00C355C1"/>
    <w:rsid w:val="00C45A11"/>
    <w:rsid w:val="00C51F06"/>
    <w:rsid w:val="00C5517C"/>
    <w:rsid w:val="00C61760"/>
    <w:rsid w:val="00C85E97"/>
    <w:rsid w:val="00C9388E"/>
    <w:rsid w:val="00CA67C3"/>
    <w:rsid w:val="00CC1D5C"/>
    <w:rsid w:val="00CC2BD5"/>
    <w:rsid w:val="00CD3D25"/>
    <w:rsid w:val="00CE5441"/>
    <w:rsid w:val="00CE60BB"/>
    <w:rsid w:val="00CE6965"/>
    <w:rsid w:val="00CF275E"/>
    <w:rsid w:val="00CF34A9"/>
    <w:rsid w:val="00CF483C"/>
    <w:rsid w:val="00CF7BA1"/>
    <w:rsid w:val="00D00DDB"/>
    <w:rsid w:val="00D02D0C"/>
    <w:rsid w:val="00D0342C"/>
    <w:rsid w:val="00D0592F"/>
    <w:rsid w:val="00D07204"/>
    <w:rsid w:val="00D1264D"/>
    <w:rsid w:val="00D32B41"/>
    <w:rsid w:val="00D5227B"/>
    <w:rsid w:val="00D56C29"/>
    <w:rsid w:val="00D6148E"/>
    <w:rsid w:val="00D615F6"/>
    <w:rsid w:val="00D630B6"/>
    <w:rsid w:val="00D656BB"/>
    <w:rsid w:val="00D65ADC"/>
    <w:rsid w:val="00D87082"/>
    <w:rsid w:val="00D874D7"/>
    <w:rsid w:val="00D92F8F"/>
    <w:rsid w:val="00D93397"/>
    <w:rsid w:val="00DB43F1"/>
    <w:rsid w:val="00DB4D3F"/>
    <w:rsid w:val="00DB569E"/>
    <w:rsid w:val="00DF005B"/>
    <w:rsid w:val="00DF1711"/>
    <w:rsid w:val="00E15290"/>
    <w:rsid w:val="00E1553C"/>
    <w:rsid w:val="00E30C5E"/>
    <w:rsid w:val="00E323F8"/>
    <w:rsid w:val="00E331CF"/>
    <w:rsid w:val="00E34C72"/>
    <w:rsid w:val="00E45DD8"/>
    <w:rsid w:val="00E518D8"/>
    <w:rsid w:val="00E67040"/>
    <w:rsid w:val="00E72F4F"/>
    <w:rsid w:val="00E9196C"/>
    <w:rsid w:val="00E924E5"/>
    <w:rsid w:val="00E94987"/>
    <w:rsid w:val="00EA1D26"/>
    <w:rsid w:val="00EB043A"/>
    <w:rsid w:val="00EB125D"/>
    <w:rsid w:val="00EC6D90"/>
    <w:rsid w:val="00EE2876"/>
    <w:rsid w:val="00EE299A"/>
    <w:rsid w:val="00EF2CAD"/>
    <w:rsid w:val="00F21E14"/>
    <w:rsid w:val="00F22054"/>
    <w:rsid w:val="00F259B7"/>
    <w:rsid w:val="00F26872"/>
    <w:rsid w:val="00F31CF6"/>
    <w:rsid w:val="00F33D57"/>
    <w:rsid w:val="00F46C58"/>
    <w:rsid w:val="00F52D17"/>
    <w:rsid w:val="00F77AC1"/>
    <w:rsid w:val="00F8598C"/>
    <w:rsid w:val="00F93E0D"/>
    <w:rsid w:val="00FA3647"/>
    <w:rsid w:val="00FA40B9"/>
    <w:rsid w:val="00FB2D3D"/>
    <w:rsid w:val="00FC1E4B"/>
    <w:rsid w:val="00FC2091"/>
    <w:rsid w:val="00FC7EF7"/>
    <w:rsid w:val="00FD0A29"/>
    <w:rsid w:val="00FD645F"/>
    <w:rsid w:val="00FF0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DB33BCA"/>
  <w15:chartTrackingRefBased/>
  <w15:docId w15:val="{2CA73B32-38BF-4599-ADF7-8D2016D6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US" w:eastAsia="en-US"/>
    </w:rPr>
  </w:style>
  <w:style w:type="paragraph" w:styleId="Heading1">
    <w:name w:val="heading 1"/>
    <w:basedOn w:val="Normal"/>
    <w:next w:val="Normal"/>
    <w:qFormat/>
    <w:pPr>
      <w:keepNext/>
      <w:jc w:val="center"/>
      <w:outlineLvl w:val="0"/>
    </w:pPr>
    <w:rPr>
      <w:rFonts w:ascii="Optima" w:hAnsi="Opti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rFonts w:ascii="Comic Sans MS" w:hAnsi="Comic Sans MS"/>
      <w:snapToGrid w:val="0"/>
      <w:sz w:val="22"/>
      <w:szCs w:val="20"/>
      <w:lang w:val="en-GB"/>
    </w:rPr>
  </w:style>
  <w:style w:type="paragraph" w:customStyle="1" w:styleId="MemLetSub1">
    <w:name w:val="Mem/Let Sub 1"/>
    <w:next w:val="Normal"/>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customStyle="1" w:styleId="ContinuousSquareBullet">
    <w:name w:val="Continuous Square Bullet"/>
    <w:basedOn w:val="Normal"/>
    <w:pPr>
      <w:numPr>
        <w:numId w:val="3"/>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style>
  <w:style w:type="paragraph" w:styleId="BodyText3">
    <w:name w:val="Body Text 3"/>
    <w:basedOn w:val="Normal"/>
    <w:rPr>
      <w:rFonts w:ascii="Optima" w:hAnsi="Optima" w:cs="Arial"/>
      <w:i/>
      <w:iCs/>
      <w:sz w:val="22"/>
      <w:szCs w:val="22"/>
    </w:rPr>
  </w:style>
  <w:style w:type="character" w:styleId="Hyperlink">
    <w:name w:val="Hyperlink"/>
    <w:rPr>
      <w:color w:val="0000FF"/>
      <w:u w:val="single"/>
    </w:rPr>
  </w:style>
  <w:style w:type="paragraph" w:styleId="BodyText">
    <w:name w:val="Body Text"/>
    <w:basedOn w:val="Normal"/>
    <w:pPr>
      <w:pBdr>
        <w:bottom w:val="single" w:sz="4" w:space="1" w:color="auto"/>
      </w:pBdr>
      <w:jc w:val="both"/>
    </w:pPr>
    <w:rPr>
      <w:rFonts w:ascii="Optima" w:hAnsi="Optima"/>
      <w:sz w:val="22"/>
    </w:rPr>
  </w:style>
  <w:style w:type="paragraph" w:styleId="BodyTextIndent3">
    <w:name w:val="Body Text Indent 3"/>
    <w:basedOn w:val="Normal"/>
    <w:pPr>
      <w:ind w:left="720"/>
    </w:pPr>
    <w:rPr>
      <w:rFonts w:ascii="Times New Roman" w:hAnsi="Times New Roman"/>
      <w:szCs w:val="20"/>
      <w:lang w:val="en-GB"/>
    </w:rPr>
  </w:style>
  <w:style w:type="paragraph" w:styleId="Revision">
    <w:name w:val="Revision"/>
    <w:hidden/>
    <w:uiPriority w:val="99"/>
    <w:semiHidden/>
    <w:rsid w:val="00F33D57"/>
    <w:rPr>
      <w:rFonts w:ascii="Arial" w:hAnsi="Arial"/>
      <w:sz w:val="24"/>
      <w:szCs w:val="24"/>
      <w:lang w:val="en-US" w:eastAsia="en-US"/>
    </w:rPr>
  </w:style>
  <w:style w:type="character" w:styleId="CommentReference">
    <w:name w:val="annotation reference"/>
    <w:rsid w:val="007612A5"/>
    <w:rPr>
      <w:sz w:val="16"/>
      <w:szCs w:val="16"/>
    </w:rPr>
  </w:style>
  <w:style w:type="paragraph" w:styleId="CommentText">
    <w:name w:val="annotation text"/>
    <w:basedOn w:val="Normal"/>
    <w:link w:val="CommentTextChar"/>
    <w:rsid w:val="007612A5"/>
    <w:rPr>
      <w:sz w:val="20"/>
      <w:szCs w:val="20"/>
    </w:rPr>
  </w:style>
  <w:style w:type="character" w:customStyle="1" w:styleId="CommentTextChar">
    <w:name w:val="Comment Text Char"/>
    <w:link w:val="CommentText"/>
    <w:rsid w:val="007612A5"/>
    <w:rPr>
      <w:rFonts w:ascii="Arial" w:hAnsi="Arial"/>
      <w:lang w:val="en-US" w:eastAsia="en-US"/>
    </w:rPr>
  </w:style>
  <w:style w:type="paragraph" w:styleId="CommentSubject">
    <w:name w:val="annotation subject"/>
    <w:basedOn w:val="CommentText"/>
    <w:next w:val="CommentText"/>
    <w:link w:val="CommentSubjectChar"/>
    <w:rsid w:val="007612A5"/>
    <w:rPr>
      <w:b/>
      <w:bCs/>
    </w:rPr>
  </w:style>
  <w:style w:type="character" w:customStyle="1" w:styleId="CommentSubjectChar">
    <w:name w:val="Comment Subject Char"/>
    <w:link w:val="CommentSubject"/>
    <w:rsid w:val="007612A5"/>
    <w:rPr>
      <w:rFonts w:ascii="Arial" w:hAnsi="Arial"/>
      <w:b/>
      <w:bCs/>
      <w:lang w:val="en-US" w:eastAsia="en-US"/>
    </w:rPr>
  </w:style>
  <w:style w:type="paragraph" w:styleId="ListParagraph">
    <w:name w:val="List Paragraph"/>
    <w:basedOn w:val="Normal"/>
    <w:uiPriority w:val="34"/>
    <w:qFormat/>
    <w:rsid w:val="003B4788"/>
    <w:pPr>
      <w:ind w:left="720"/>
      <w:contextualSpacing/>
    </w:pPr>
  </w:style>
  <w:style w:type="character" w:customStyle="1" w:styleId="normaltextrun">
    <w:name w:val="normaltextrun"/>
    <w:basedOn w:val="DefaultParagraphFont"/>
    <w:rsid w:val="003B4788"/>
  </w:style>
  <w:style w:type="paragraph" w:customStyle="1" w:styleId="paragraph">
    <w:name w:val="paragraph"/>
    <w:basedOn w:val="Normal"/>
    <w:rsid w:val="004F6A60"/>
    <w:pPr>
      <w:spacing w:before="100" w:beforeAutospacing="1" w:after="100" w:afterAutospacing="1"/>
    </w:pPr>
    <w:rPr>
      <w:rFonts w:ascii="Times New Roman" w:hAnsi="Times New Roman"/>
      <w:lang w:val="en-GB" w:eastAsia="en-GB"/>
    </w:rPr>
  </w:style>
  <w:style w:type="character" w:customStyle="1" w:styleId="eop">
    <w:name w:val="eop"/>
    <w:basedOn w:val="DefaultParagraphFont"/>
    <w:rsid w:val="004F6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10768">
      <w:bodyDiv w:val="1"/>
      <w:marLeft w:val="0"/>
      <w:marRight w:val="0"/>
      <w:marTop w:val="0"/>
      <w:marBottom w:val="0"/>
      <w:divBdr>
        <w:top w:val="none" w:sz="0" w:space="0" w:color="auto"/>
        <w:left w:val="none" w:sz="0" w:space="0" w:color="auto"/>
        <w:bottom w:val="none" w:sz="0" w:space="0" w:color="auto"/>
        <w:right w:val="none" w:sz="0" w:space="0" w:color="auto"/>
      </w:divBdr>
    </w:div>
    <w:div w:id="123011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2" ma:contentTypeDescription="Create a new document." ma:contentTypeScope="" ma:versionID="17b728f8649ce5933caf6aa38dbe7749">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dc853bd9db83006a15e2482f6ddec6d6"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3b0b10d-18f5-4817-a98f-60f5f18688d4">
      <Terms xmlns="http://schemas.microsoft.com/office/infopath/2007/PartnerControls"/>
    </lcf76f155ced4ddcb4097134ff3c332f>
    <TaxCatchAll xmlns="bd279f18-7696-4951-9144-3c119f66beab" xsi:nil="true"/>
    <Person xmlns="63b0b10d-18f5-4817-a98f-60f5f18688d4">
      <UserInfo>
        <DisplayName/>
        <AccountId xsi:nil="true"/>
        <AccountType/>
      </UserInfo>
    </Person>
  </documentManagement>
</p:properties>
</file>

<file path=customXml/itemProps1.xml><?xml version="1.0" encoding="utf-8"?>
<ds:datastoreItem xmlns:ds="http://schemas.openxmlformats.org/officeDocument/2006/customXml" ds:itemID="{6C4CB781-3DCF-454F-8040-506052F0B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FFC950-487F-4864-B578-7F0BF5A44179}">
  <ds:schemaRefs>
    <ds:schemaRef ds:uri="http://schemas.microsoft.com/sharepoint/v3/contenttype/forms"/>
  </ds:schemaRefs>
</ds:datastoreItem>
</file>

<file path=customXml/itemProps3.xml><?xml version="1.0" encoding="utf-8"?>
<ds:datastoreItem xmlns:ds="http://schemas.openxmlformats.org/officeDocument/2006/customXml" ds:itemID="{3BC9918D-7F39-45CB-9B1C-6001299ACAC1}">
  <ds:schemaRefs>
    <ds:schemaRef ds:uri="http://schemas.microsoft.com/office/2006/metadata/properties"/>
    <ds:schemaRef ds:uri="http://schemas.microsoft.com/office/infopath/2007/PartnerControls"/>
    <ds:schemaRef ds:uri="http://schemas.microsoft.com/sharepoint/v3"/>
    <ds:schemaRef ds:uri="63b0b10d-18f5-4817-a98f-60f5f18688d4"/>
    <ds:schemaRef ds:uri="bd279f18-7696-4951-9144-3c119f66beab"/>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6</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Job Description</vt:lpstr>
    </vt:vector>
  </TitlesOfParts>
  <Company>NTS</Company>
  <LinksUpToDate>false</LinksUpToDate>
  <CharactersWithSpaces>9710</CharactersWithSpaces>
  <SharedDoc>false</SharedDoc>
  <HLinks>
    <vt:vector size="6" baseType="variant">
      <vt:variant>
        <vt:i4>3735640</vt:i4>
      </vt:variant>
      <vt:variant>
        <vt:i4>0</vt:i4>
      </vt:variant>
      <vt:variant>
        <vt:i4>0</vt:i4>
      </vt:variant>
      <vt:variant>
        <vt:i4>5</vt:i4>
      </vt:variant>
      <vt:variant>
        <vt:lpwstr>mailto:joinus@nts.org.uk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JBass</dc:creator>
  <cp:keywords/>
  <dc:description/>
  <cp:lastModifiedBy>Lewis Simpson</cp:lastModifiedBy>
  <cp:revision>4</cp:revision>
  <cp:lastPrinted>2025-08-14T15:45:00Z</cp:lastPrinted>
  <dcterms:created xsi:type="dcterms:W3CDTF">2025-08-14T15:45:00Z</dcterms:created>
  <dcterms:modified xsi:type="dcterms:W3CDTF">2025-08-21T09:31:00Z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0x01010079287A82886CF748A85E922DC26018A5</vt:lpwstr>
  </property>
</Properties>
</file>