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8"/>
        <w:gridCol w:w="1936"/>
      </w:tblGrid>
      <w:tr w:rsidRPr="002628E2" w:rsidR="00392495" w14:paraId="29D81BAA" w14:textId="77777777">
        <w:tc>
          <w:tcPr>
            <w:tcW w:w="2160" w:type="dxa"/>
            <w:vAlign w:val="center"/>
          </w:tcPr>
          <w:p w:rsidRPr="002628E2" w:rsidR="00392495" w:rsidRDefault="006F392F" w14:paraId="22273FCD" w14:textId="187D388A">
            <w:pPr>
              <w:pStyle w:val="Header"/>
              <w:tabs>
                <w:tab w:val="clear" w:pos="4320"/>
                <w:tab w:val="clear" w:pos="8640"/>
              </w:tabs>
              <w:rPr>
                <w:rFonts w:ascii="Open Sans" w:hAnsi="Open Sans" w:cs="Open Sans"/>
                <w:sz w:val="20"/>
                <w:szCs w:val="20"/>
              </w:rPr>
            </w:pPr>
            <w:r>
              <w:rPr>
                <w:rFonts w:ascii="Open Sans" w:hAnsi="Open Sans" w:cs="Open Sans"/>
                <w:noProof/>
                <w:sz w:val="20"/>
                <w:szCs w:val="20"/>
                <w:lang w:val="en-GB" w:eastAsia="en-GB"/>
              </w:rPr>
              <w:drawing>
                <wp:inline distT="0" distB="0" distL="0" distR="0" wp14:anchorId="67BED0BB" wp14:editId="48DB19E5">
                  <wp:extent cx="1371600" cy="46990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6480" w:type="dxa"/>
            <w:vAlign w:val="center"/>
          </w:tcPr>
          <w:p w:rsidRPr="002628E2" w:rsidR="00392495" w:rsidRDefault="00392495" w14:paraId="56C76174" w14:textId="77777777">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rsidRPr="002628E2" w:rsidR="00392495" w:rsidRDefault="00D67A41" w14:paraId="39F29202" w14:textId="71574888">
            <w:pPr>
              <w:jc w:val="right"/>
              <w:rPr>
                <w:rFonts w:ascii="Open Sans" w:hAnsi="Open Sans" w:cs="Open Sans"/>
                <w:sz w:val="20"/>
                <w:szCs w:val="20"/>
              </w:rPr>
            </w:pPr>
            <w:r>
              <w:rPr>
                <w:rFonts w:ascii="Open Sans" w:hAnsi="Open Sans" w:cs="Open Sans"/>
                <w:sz w:val="20"/>
                <w:szCs w:val="20"/>
              </w:rPr>
              <w:t>202</w:t>
            </w:r>
            <w:r w:rsidR="00A47C61">
              <w:rPr>
                <w:rFonts w:ascii="Open Sans" w:hAnsi="Open Sans" w:cs="Open Sans"/>
                <w:sz w:val="20"/>
                <w:szCs w:val="20"/>
              </w:rPr>
              <w:t>4</w:t>
            </w:r>
          </w:p>
        </w:tc>
      </w:tr>
    </w:tbl>
    <w:p w:rsidRPr="002628E2" w:rsidR="00392495" w:rsidRDefault="00392495" w14:paraId="62AA006E" w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w:rsidRPr="002628E2" w:rsidR="00392495" w14:paraId="7EB39420" w14:textId="77777777">
        <w:trPr>
          <w:trHeight w:val="340"/>
        </w:trPr>
        <w:tc>
          <w:tcPr>
            <w:tcW w:w="5220" w:type="dxa"/>
            <w:shd w:val="clear" w:color="auto" w:fill="E6E6E6"/>
            <w:vAlign w:val="center"/>
          </w:tcPr>
          <w:p w:rsidRPr="002628E2" w:rsidR="00392495" w:rsidP="00594599" w:rsidRDefault="00392495" w14:paraId="2EDF543A" w14:textId="494F9A03">
            <w:pPr>
              <w:rPr>
                <w:rFonts w:ascii="Open Sans" w:hAnsi="Open Sans" w:cs="Open Sans"/>
                <w:sz w:val="20"/>
                <w:szCs w:val="20"/>
              </w:rPr>
            </w:pPr>
            <w:r w:rsidRPr="002628E2">
              <w:rPr>
                <w:rFonts w:ascii="Open Sans" w:hAnsi="Open Sans" w:cs="Open Sans"/>
                <w:b/>
                <w:sz w:val="20"/>
                <w:szCs w:val="20"/>
              </w:rPr>
              <w:t>Role:</w:t>
            </w:r>
            <w:r w:rsidRPr="002628E2" w:rsidR="000141F0">
              <w:rPr>
                <w:rFonts w:ascii="Open Sans" w:hAnsi="Open Sans" w:cs="Open Sans"/>
                <w:sz w:val="20"/>
                <w:szCs w:val="20"/>
              </w:rPr>
              <w:t xml:space="preserve"> </w:t>
            </w:r>
            <w:r w:rsidR="006935D6">
              <w:rPr>
                <w:rFonts w:ascii="Open Sans" w:hAnsi="Open Sans" w:cs="Open Sans"/>
                <w:sz w:val="20"/>
                <w:szCs w:val="20"/>
              </w:rPr>
              <w:t>Garden Trainee (x5)</w:t>
            </w:r>
          </w:p>
        </w:tc>
        <w:tc>
          <w:tcPr>
            <w:tcW w:w="5400" w:type="dxa"/>
            <w:shd w:val="clear" w:color="auto" w:fill="E6E6E6"/>
            <w:vAlign w:val="center"/>
          </w:tcPr>
          <w:p w:rsidRPr="002628E2" w:rsidR="00392495" w:rsidP="00594599" w:rsidRDefault="00594599" w14:paraId="48AF0DDC" w14:textId="6BACC989">
            <w:pPr>
              <w:rPr>
                <w:rFonts w:ascii="Open Sans" w:hAnsi="Open Sans" w:cs="Open Sans"/>
                <w:b/>
                <w:sz w:val="20"/>
                <w:szCs w:val="20"/>
              </w:rPr>
            </w:pPr>
            <w:r w:rsidRPr="002628E2">
              <w:rPr>
                <w:rFonts w:ascii="Open Sans" w:hAnsi="Open Sans" w:cs="Open Sans"/>
                <w:b/>
                <w:sz w:val="20"/>
                <w:szCs w:val="20"/>
              </w:rPr>
              <w:t>Region / Department</w:t>
            </w:r>
            <w:r w:rsidRPr="002628E2" w:rsidR="00392495">
              <w:rPr>
                <w:rFonts w:ascii="Open Sans" w:hAnsi="Open Sans" w:cs="Open Sans"/>
                <w:b/>
                <w:sz w:val="20"/>
                <w:szCs w:val="20"/>
              </w:rPr>
              <w:t xml:space="preserve">: </w:t>
            </w:r>
            <w:r w:rsidRPr="0077725E" w:rsidR="006935D6">
              <w:rPr>
                <w:rFonts w:ascii="Open Sans" w:hAnsi="Open Sans" w:cs="Open Sans"/>
                <w:bCs/>
                <w:sz w:val="20"/>
                <w:szCs w:val="20"/>
              </w:rPr>
              <w:t>South &amp; West</w:t>
            </w:r>
          </w:p>
        </w:tc>
      </w:tr>
      <w:tr w:rsidRPr="002628E2" w:rsidR="00392495" w14:paraId="331652A0" w14:textId="77777777">
        <w:trPr>
          <w:trHeight w:val="340"/>
        </w:trPr>
        <w:tc>
          <w:tcPr>
            <w:tcW w:w="5220" w:type="dxa"/>
            <w:shd w:val="clear" w:color="auto" w:fill="E6E6E6"/>
            <w:vAlign w:val="center"/>
          </w:tcPr>
          <w:p w:rsidRPr="002628E2" w:rsidR="00392495" w:rsidP="00594599" w:rsidRDefault="00392495" w14:paraId="4A467C58" w14:textId="68DE3E86">
            <w:pPr>
              <w:rPr>
                <w:rFonts w:ascii="Open Sans" w:hAnsi="Open Sans" w:cs="Open Sans"/>
                <w:color w:val="000080"/>
                <w:sz w:val="20"/>
                <w:szCs w:val="20"/>
              </w:rPr>
            </w:pPr>
            <w:r w:rsidRPr="002628E2">
              <w:rPr>
                <w:rFonts w:ascii="Open Sans" w:hAnsi="Open Sans" w:cs="Open Sans"/>
                <w:b/>
                <w:sz w:val="20"/>
                <w:szCs w:val="20"/>
              </w:rPr>
              <w:t>Reports to:</w:t>
            </w:r>
            <w:r w:rsidRPr="002628E2">
              <w:rPr>
                <w:rFonts w:ascii="Open Sans" w:hAnsi="Open Sans" w:cs="Open Sans"/>
                <w:sz w:val="20"/>
                <w:szCs w:val="20"/>
              </w:rPr>
              <w:t xml:space="preserve"> </w:t>
            </w:r>
            <w:r w:rsidRPr="00C45B5D" w:rsidR="006935D6">
              <w:rPr>
                <w:rFonts w:ascii="Open Sans" w:hAnsi="Open Sans" w:cs="Open Sans"/>
                <w:sz w:val="20"/>
                <w:szCs w:val="20"/>
              </w:rPr>
              <w:t xml:space="preserve">Head Gardener, </w:t>
            </w:r>
            <w:r w:rsidR="006935D6">
              <w:rPr>
                <w:rFonts w:ascii="Open Sans" w:hAnsi="Open Sans" w:cs="Open Sans"/>
                <w:sz w:val="20"/>
                <w:szCs w:val="20"/>
              </w:rPr>
              <w:t>Dumfries &amp; Galloway</w:t>
            </w:r>
          </w:p>
        </w:tc>
        <w:tc>
          <w:tcPr>
            <w:tcW w:w="5400" w:type="dxa"/>
            <w:shd w:val="clear" w:color="auto" w:fill="E6E6E6"/>
            <w:vAlign w:val="center"/>
          </w:tcPr>
          <w:p w:rsidRPr="002628E2" w:rsidR="00392495" w:rsidP="00594599" w:rsidRDefault="00392495" w14:paraId="0D1D2B64" w14:textId="4D56377A">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2628E2">
              <w:rPr>
                <w:rFonts w:ascii="Open Sans" w:hAnsi="Open Sans" w:cs="Open Sans"/>
                <w:bCs/>
                <w:caps w:val="0"/>
                <w:sz w:val="20"/>
              </w:rPr>
              <w:t>Pay Band:</w:t>
            </w:r>
            <w:r w:rsidR="006935D6">
              <w:rPr>
                <w:rFonts w:ascii="Open Sans" w:hAnsi="Open Sans" w:cs="Open Sans"/>
                <w:bCs/>
                <w:caps w:val="0"/>
                <w:sz w:val="20"/>
              </w:rPr>
              <w:t xml:space="preserve"> </w:t>
            </w:r>
            <w:r w:rsidRPr="006935D6" w:rsidR="006935D6">
              <w:rPr>
                <w:rFonts w:ascii="Open Sans" w:hAnsi="Open Sans" w:cs="Open Sans"/>
                <w:b w:val="0"/>
                <w:caps w:val="0"/>
                <w:sz w:val="20"/>
              </w:rPr>
              <w:t>2 Lower</w:t>
            </w:r>
            <w:r w:rsidR="0013786D">
              <w:rPr>
                <w:rFonts w:ascii="Open Sans" w:hAnsi="Open Sans" w:cs="Open Sans"/>
                <w:b w:val="0"/>
                <w:caps w:val="0"/>
                <w:sz w:val="20"/>
              </w:rPr>
              <w:t>, £</w:t>
            </w:r>
            <w:r w:rsidR="000F5E92">
              <w:rPr>
                <w:rFonts w:ascii="Open Sans" w:hAnsi="Open Sans" w:cs="Open Sans"/>
                <w:b w:val="0"/>
                <w:caps w:val="0"/>
                <w:sz w:val="20"/>
              </w:rPr>
              <w:t>24,960</w:t>
            </w:r>
            <w:r w:rsidR="0013786D">
              <w:rPr>
                <w:rFonts w:ascii="Open Sans" w:hAnsi="Open Sans" w:cs="Open Sans"/>
                <w:b w:val="0"/>
                <w:caps w:val="0"/>
                <w:sz w:val="20"/>
              </w:rPr>
              <w:t xml:space="preserve"> pro-rata, per annum</w:t>
            </w:r>
            <w:r w:rsidR="008E5AA9">
              <w:rPr>
                <w:rFonts w:ascii="Open Sans" w:hAnsi="Open Sans" w:cs="Open Sans"/>
                <w:b w:val="0"/>
                <w:caps w:val="0"/>
                <w:sz w:val="20"/>
              </w:rPr>
              <w:t>.</w:t>
            </w:r>
            <w:r w:rsidRPr="006935D6" w:rsidR="006935D6">
              <w:rPr>
                <w:rFonts w:ascii="Open Sans" w:hAnsi="Open Sans" w:cs="Open Sans"/>
                <w:b w:val="0"/>
                <w:caps w:val="0"/>
                <w:sz w:val="20"/>
              </w:rPr>
              <w:t xml:space="preserve"> </w:t>
            </w:r>
          </w:p>
        </w:tc>
      </w:tr>
      <w:tr w:rsidRPr="002628E2" w:rsidR="00392495" w14:paraId="072BAFF8" w14:textId="77777777">
        <w:trPr>
          <w:trHeight w:val="340"/>
        </w:trPr>
        <w:tc>
          <w:tcPr>
            <w:tcW w:w="5220" w:type="dxa"/>
            <w:shd w:val="clear" w:color="auto" w:fill="E6E6E6"/>
            <w:vAlign w:val="center"/>
          </w:tcPr>
          <w:p w:rsidRPr="002628E2" w:rsidR="00392495" w:rsidP="00594599" w:rsidRDefault="00392495" w14:paraId="7A6C9FE9" w14:textId="1DBC7103">
            <w:pPr>
              <w:rPr>
                <w:rFonts w:ascii="Open Sans" w:hAnsi="Open Sans" w:cs="Open Sans"/>
                <w:sz w:val="20"/>
                <w:szCs w:val="20"/>
              </w:rPr>
            </w:pPr>
            <w:r w:rsidRPr="002628E2">
              <w:rPr>
                <w:rFonts w:ascii="Open Sans" w:hAnsi="Open Sans" w:cs="Open Sans"/>
                <w:b/>
                <w:bCs/>
                <w:sz w:val="20"/>
                <w:szCs w:val="20"/>
              </w:rPr>
              <w:t xml:space="preserve">Location:  </w:t>
            </w:r>
            <w:r w:rsidR="006935D6">
              <w:rPr>
                <w:rFonts w:ascii="Open Sans" w:hAnsi="Open Sans" w:cs="Open Sans"/>
                <w:bCs/>
                <w:sz w:val="20"/>
                <w:szCs w:val="20"/>
              </w:rPr>
              <w:t>School of Heritage Gardening, Threave</w:t>
            </w:r>
            <w:r w:rsidRPr="00C45B5D" w:rsidR="006935D6">
              <w:rPr>
                <w:rFonts w:ascii="Open Sans" w:hAnsi="Open Sans" w:cs="Open Sans"/>
                <w:bCs/>
                <w:sz w:val="20"/>
                <w:szCs w:val="20"/>
              </w:rPr>
              <w:t xml:space="preserve"> Garden,</w:t>
            </w:r>
            <w:r w:rsidR="006935D6">
              <w:rPr>
                <w:rFonts w:ascii="Open Sans" w:hAnsi="Open Sans" w:cs="Open Sans"/>
                <w:bCs/>
                <w:sz w:val="20"/>
                <w:szCs w:val="20"/>
              </w:rPr>
              <w:t xml:space="preserve"> Castle Douglas, DG7 1RX</w:t>
            </w:r>
          </w:p>
        </w:tc>
        <w:tc>
          <w:tcPr>
            <w:tcW w:w="5400" w:type="dxa"/>
            <w:shd w:val="clear" w:color="auto" w:fill="E6E6E6"/>
            <w:vAlign w:val="center"/>
          </w:tcPr>
          <w:p w:rsidRPr="002628E2" w:rsidR="00392495" w:rsidP="00594599" w:rsidRDefault="00392495" w14:paraId="343F9B0A" w14:textId="7CC2909E">
            <w:pPr>
              <w:rPr>
                <w:rFonts w:ascii="Open Sans" w:hAnsi="Open Sans" w:cs="Open Sans"/>
                <w:sz w:val="20"/>
                <w:szCs w:val="20"/>
              </w:rPr>
            </w:pPr>
            <w:r w:rsidRPr="002628E2">
              <w:rPr>
                <w:rFonts w:ascii="Open Sans" w:hAnsi="Open Sans" w:cs="Open Sans"/>
                <w:b/>
                <w:bCs/>
                <w:sz w:val="20"/>
                <w:szCs w:val="20"/>
              </w:rPr>
              <w:t xml:space="preserve">Type of Contract: </w:t>
            </w:r>
            <w:r w:rsidR="0077725E">
              <w:rPr>
                <w:rFonts w:ascii="Open Sans" w:hAnsi="Open Sans" w:cs="Open Sans"/>
                <w:bCs/>
                <w:sz w:val="20"/>
                <w:szCs w:val="20"/>
              </w:rPr>
              <w:t>1 year</w:t>
            </w:r>
            <w:r w:rsidRPr="00C45B5D" w:rsidR="0077725E">
              <w:rPr>
                <w:rFonts w:ascii="Open Sans" w:hAnsi="Open Sans" w:cs="Open Sans"/>
                <w:bCs/>
                <w:sz w:val="20"/>
                <w:szCs w:val="20"/>
              </w:rPr>
              <w:t xml:space="preserve"> Fixed-term, Full-time</w:t>
            </w:r>
          </w:p>
        </w:tc>
      </w:tr>
      <w:tr w:rsidRPr="002628E2" w:rsidR="00987EDF" w14:paraId="0400944F" w14:textId="77777777">
        <w:trPr>
          <w:trHeight w:val="340"/>
        </w:trPr>
        <w:tc>
          <w:tcPr>
            <w:tcW w:w="5220" w:type="dxa"/>
            <w:shd w:val="clear" w:color="auto" w:fill="E6E6E6"/>
            <w:vAlign w:val="center"/>
          </w:tcPr>
          <w:p w:rsidRPr="000A497C" w:rsidR="00987EDF" w:rsidP="00594599" w:rsidRDefault="00987EDF" w14:paraId="320A6EB3" w14:textId="73960C7F">
            <w:pPr>
              <w:rPr>
                <w:rFonts w:ascii="Open Sans" w:hAnsi="Open Sans" w:cs="Open Sans"/>
                <w:b/>
                <w:bCs/>
                <w:sz w:val="20"/>
                <w:szCs w:val="20"/>
              </w:rPr>
            </w:pPr>
            <w:r w:rsidRPr="000A497C">
              <w:rPr>
                <w:rFonts w:ascii="Open Sans" w:hAnsi="Open Sans" w:cs="Open Sans"/>
                <w:b/>
                <w:bCs/>
                <w:sz w:val="20"/>
                <w:szCs w:val="20"/>
              </w:rPr>
              <w:t>COST CENTRE</w:t>
            </w:r>
            <w:r w:rsidRPr="000A497C" w:rsidR="0077725E">
              <w:rPr>
                <w:rFonts w:ascii="Open Sans" w:hAnsi="Open Sans" w:cs="Open Sans"/>
                <w:b/>
                <w:bCs/>
                <w:sz w:val="20"/>
                <w:szCs w:val="20"/>
              </w:rPr>
              <w:t>:</w:t>
            </w:r>
            <w:r w:rsidRPr="000A497C" w:rsidR="00EC7AD4">
              <w:rPr>
                <w:rFonts w:ascii="Open Sans" w:hAnsi="Open Sans" w:cs="Open Sans"/>
                <w:b/>
                <w:bCs/>
                <w:sz w:val="20"/>
                <w:szCs w:val="20"/>
              </w:rPr>
              <w:t xml:space="preserve"> </w:t>
            </w:r>
            <w:r w:rsidRPr="000A497C" w:rsidR="006F392F">
              <w:rPr>
                <w:rFonts w:ascii="Open Sans" w:hAnsi="Open Sans" w:cs="Open Sans"/>
                <w:sz w:val="20"/>
                <w:szCs w:val="20"/>
              </w:rPr>
              <w:t>2207</w:t>
            </w:r>
            <w:r w:rsidRPr="000A497C" w:rsidR="00EC7AD4">
              <w:rPr>
                <w:rFonts w:ascii="Open Sans" w:hAnsi="Open Sans" w:cs="Open Sans"/>
                <w:b/>
                <w:bCs/>
                <w:sz w:val="20"/>
                <w:szCs w:val="20"/>
              </w:rPr>
              <w:t xml:space="preserve"> </w:t>
            </w:r>
          </w:p>
          <w:p w:rsidRPr="008449D3" w:rsidR="009D31F6" w:rsidP="00594599" w:rsidRDefault="009D31F6" w14:paraId="6730623D" w14:textId="416FA0B6">
            <w:pPr>
              <w:rPr>
                <w:rFonts w:ascii="Open Sans" w:hAnsi="Open Sans" w:cs="Open Sans"/>
                <w:i/>
                <w:iCs/>
                <w:sz w:val="16"/>
                <w:szCs w:val="16"/>
                <w:highlight w:val="yellow"/>
              </w:rPr>
            </w:pPr>
          </w:p>
        </w:tc>
        <w:tc>
          <w:tcPr>
            <w:tcW w:w="5400" w:type="dxa"/>
            <w:shd w:val="clear" w:color="auto" w:fill="E6E6E6"/>
            <w:vAlign w:val="center"/>
          </w:tcPr>
          <w:p w:rsidRPr="000A497C" w:rsidR="00EC7AD4" w:rsidP="00594599" w:rsidRDefault="00EC7AD4" w14:paraId="4635A962" w14:textId="69F53616">
            <w:pPr>
              <w:rPr>
                <w:rFonts w:ascii="Open Sans" w:hAnsi="Open Sans" w:cs="Open Sans"/>
                <w:b/>
                <w:bCs/>
                <w:sz w:val="20"/>
                <w:szCs w:val="20"/>
              </w:rPr>
            </w:pPr>
            <w:r w:rsidRPr="000A497C">
              <w:rPr>
                <w:rFonts w:ascii="Open Sans" w:hAnsi="Open Sans" w:cs="Open Sans"/>
                <w:b/>
                <w:bCs/>
                <w:sz w:val="20"/>
                <w:szCs w:val="20"/>
              </w:rPr>
              <w:t>ACTIVITY CODE</w:t>
            </w:r>
            <w:r w:rsidRPr="000A497C" w:rsidR="0077725E">
              <w:rPr>
                <w:rFonts w:ascii="Open Sans" w:hAnsi="Open Sans" w:cs="Open Sans"/>
                <w:b/>
                <w:bCs/>
                <w:sz w:val="20"/>
                <w:szCs w:val="20"/>
              </w:rPr>
              <w:t>:</w:t>
            </w:r>
            <w:r w:rsidRPr="000A497C">
              <w:rPr>
                <w:rFonts w:ascii="Open Sans" w:hAnsi="Open Sans" w:cs="Open Sans"/>
                <w:b/>
                <w:bCs/>
                <w:sz w:val="20"/>
                <w:szCs w:val="20"/>
              </w:rPr>
              <w:t xml:space="preserve"> </w:t>
            </w:r>
            <w:r w:rsidRPr="000A497C" w:rsidR="006F392F">
              <w:rPr>
                <w:rFonts w:ascii="Open Sans" w:hAnsi="Open Sans" w:cs="Open Sans"/>
                <w:sz w:val="20"/>
                <w:szCs w:val="20"/>
              </w:rPr>
              <w:t>GAZ</w:t>
            </w:r>
          </w:p>
          <w:p w:rsidRPr="008449D3" w:rsidR="00EC7AD4" w:rsidP="005E01B3" w:rsidRDefault="00EC7AD4" w14:paraId="5921E2A4" w14:textId="77777777">
            <w:pPr>
              <w:rPr>
                <w:rFonts w:ascii="Open Sans" w:hAnsi="Open Sans" w:cs="Open Sans"/>
                <w:b/>
                <w:bCs/>
                <w:sz w:val="20"/>
                <w:szCs w:val="20"/>
                <w:highlight w:val="yellow"/>
              </w:rPr>
            </w:pPr>
          </w:p>
        </w:tc>
      </w:tr>
    </w:tbl>
    <w:p w:rsidRPr="002628E2" w:rsidR="00392495" w:rsidRDefault="00392495" w14:paraId="25464F4D" w14:textId="77777777">
      <w:pPr>
        <w:rPr>
          <w:rFonts w:ascii="Open Sans" w:hAnsi="Open Sans" w:cs="Open Sans"/>
          <w:sz w:val="20"/>
          <w:szCs w:val="20"/>
        </w:rPr>
      </w:pPr>
    </w:p>
    <w:p w:rsidR="00754EF3" w:rsidRDefault="00754EF3" w14:paraId="155D0415" w14:textId="406D8A2F">
      <w:pPr>
        <w:pStyle w:val="Heading1"/>
        <w:jc w:val="left"/>
        <w:rPr>
          <w:rFonts w:ascii="Open Sans" w:hAnsi="Open Sans" w:cs="Open Sans"/>
          <w:sz w:val="20"/>
          <w:szCs w:val="20"/>
          <w:u w:val="single"/>
        </w:rPr>
      </w:pPr>
    </w:p>
    <w:p w:rsidRPr="000453BD" w:rsidR="000453BD" w:rsidP="000453BD" w:rsidRDefault="000453BD" w14:paraId="455B1154" w14:textId="77777777"/>
    <w:p w:rsidRPr="002628E2" w:rsidR="00392495" w:rsidRDefault="00754EF3" w14:paraId="2C725B91"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JOB</w:t>
      </w:r>
      <w:r w:rsidRPr="002628E2" w:rsidR="00392495">
        <w:rPr>
          <w:rFonts w:ascii="Open Sans" w:hAnsi="Open Sans" w:cs="Open Sans"/>
          <w:sz w:val="20"/>
          <w:szCs w:val="20"/>
          <w:u w:val="single"/>
        </w:rPr>
        <w:t xml:space="preserve"> PURPOSE </w:t>
      </w:r>
    </w:p>
    <w:p w:rsidRPr="002628E2" w:rsidR="00392495" w:rsidRDefault="00392495" w14:paraId="3A2F9D85" w14:textId="77777777">
      <w:pPr>
        <w:jc w:val="both"/>
        <w:rPr>
          <w:rFonts w:ascii="Open Sans" w:hAnsi="Open Sans" w:cs="Open Sans"/>
          <w:sz w:val="20"/>
          <w:szCs w:val="20"/>
          <w:lang w:val="en-GB"/>
        </w:rPr>
      </w:pPr>
    </w:p>
    <w:p w:rsidR="0077725E" w:rsidP="0077725E" w:rsidRDefault="0077725E" w14:paraId="6AF45982" w14:textId="1CC6FD77">
      <w:pPr>
        <w:jc w:val="both"/>
        <w:rPr>
          <w:rFonts w:ascii="Open Sans" w:hAnsi="Open Sans" w:eastAsia="Calibri" w:cs="Open Sans"/>
          <w:sz w:val="20"/>
          <w:szCs w:val="20"/>
          <w:lang w:val="en-GB"/>
        </w:rPr>
      </w:pPr>
      <w:r w:rsidRPr="00A75E15">
        <w:rPr>
          <w:rFonts w:ascii="Open Sans" w:hAnsi="Open Sans" w:eastAsia="Calibri" w:cs="Open Sans"/>
          <w:sz w:val="20"/>
          <w:szCs w:val="20"/>
          <w:lang w:val="en-GB"/>
        </w:rPr>
        <w:t xml:space="preserve">The </w:t>
      </w:r>
      <w:r>
        <w:rPr>
          <w:rFonts w:ascii="Open Sans" w:hAnsi="Open Sans" w:eastAsia="Calibri" w:cs="Open Sans"/>
          <w:sz w:val="20"/>
          <w:szCs w:val="20"/>
          <w:lang w:val="en-GB"/>
        </w:rPr>
        <w:t>Garden Trainee</w:t>
      </w:r>
      <w:r w:rsidRPr="00A75E15">
        <w:rPr>
          <w:rFonts w:ascii="Open Sans" w:hAnsi="Open Sans" w:eastAsia="Calibri" w:cs="Open Sans"/>
          <w:sz w:val="20"/>
          <w:szCs w:val="20"/>
          <w:lang w:val="en-GB"/>
        </w:rPr>
        <w:t xml:space="preserve"> role </w:t>
      </w:r>
      <w:r>
        <w:rPr>
          <w:rFonts w:ascii="Open Sans" w:hAnsi="Open Sans" w:eastAsia="Calibri" w:cs="Open Sans"/>
          <w:sz w:val="20"/>
          <w:szCs w:val="20"/>
          <w:lang w:val="en-GB"/>
        </w:rPr>
        <w:t xml:space="preserve">at Threave Garden will </w:t>
      </w:r>
      <w:r w:rsidRPr="00A75E15">
        <w:rPr>
          <w:rFonts w:ascii="Open Sans" w:hAnsi="Open Sans" w:eastAsia="Calibri" w:cs="Open Sans"/>
          <w:sz w:val="20"/>
          <w:szCs w:val="20"/>
          <w:lang w:val="en-GB"/>
        </w:rPr>
        <w:t xml:space="preserve">provide </w:t>
      </w:r>
      <w:r>
        <w:rPr>
          <w:rFonts w:ascii="Open Sans" w:hAnsi="Open Sans" w:eastAsia="Calibri" w:cs="Open Sans"/>
          <w:sz w:val="20"/>
          <w:szCs w:val="20"/>
          <w:lang w:val="en-GB"/>
        </w:rPr>
        <w:t>the post-holder</w:t>
      </w:r>
      <w:r w:rsidR="000453BD">
        <w:rPr>
          <w:rFonts w:ascii="Open Sans" w:hAnsi="Open Sans" w:eastAsia="Calibri" w:cs="Open Sans"/>
          <w:sz w:val="20"/>
          <w:szCs w:val="20"/>
          <w:lang w:val="en-GB"/>
        </w:rPr>
        <w:t>s</w:t>
      </w:r>
      <w:r>
        <w:rPr>
          <w:rFonts w:ascii="Open Sans" w:hAnsi="Open Sans" w:eastAsia="Calibri" w:cs="Open Sans"/>
          <w:sz w:val="20"/>
          <w:szCs w:val="20"/>
          <w:lang w:val="en-GB"/>
        </w:rPr>
        <w:t xml:space="preserve"> with development </w:t>
      </w:r>
      <w:r w:rsidRPr="00A75E15">
        <w:rPr>
          <w:rFonts w:ascii="Open Sans" w:hAnsi="Open Sans" w:eastAsia="Calibri" w:cs="Open Sans"/>
          <w:sz w:val="20"/>
          <w:szCs w:val="20"/>
          <w:lang w:val="en-GB"/>
        </w:rPr>
        <w:t xml:space="preserve">in a broad range of </w:t>
      </w:r>
      <w:r>
        <w:rPr>
          <w:rFonts w:ascii="Open Sans" w:hAnsi="Open Sans" w:eastAsia="Calibri" w:cs="Open Sans"/>
          <w:sz w:val="20"/>
          <w:szCs w:val="20"/>
          <w:lang w:val="en-GB"/>
        </w:rPr>
        <w:t xml:space="preserve">work-based practical </w:t>
      </w:r>
      <w:r w:rsidR="003B470E">
        <w:rPr>
          <w:rFonts w:ascii="Open Sans" w:hAnsi="Open Sans" w:eastAsia="Calibri" w:cs="Open Sans"/>
          <w:sz w:val="20"/>
          <w:szCs w:val="20"/>
          <w:lang w:val="en-GB"/>
        </w:rPr>
        <w:t>horticultural</w:t>
      </w:r>
      <w:r w:rsidRPr="00A75E15">
        <w:rPr>
          <w:rFonts w:ascii="Open Sans" w:hAnsi="Open Sans" w:eastAsia="Calibri" w:cs="Open Sans"/>
          <w:sz w:val="20"/>
          <w:szCs w:val="20"/>
          <w:lang w:val="en-GB"/>
        </w:rPr>
        <w:t xml:space="preserve"> skills</w:t>
      </w:r>
      <w:r>
        <w:rPr>
          <w:rFonts w:ascii="Open Sans" w:hAnsi="Open Sans" w:eastAsia="Calibri" w:cs="Open Sans"/>
          <w:sz w:val="20"/>
          <w:szCs w:val="20"/>
          <w:lang w:val="en-GB"/>
        </w:rPr>
        <w:t xml:space="preserve"> over the course of a year spent as part of the team there. The training will be based primarily around the content of the RHS Level 2 </w:t>
      </w:r>
      <w:r w:rsidRPr="001E3FC8">
        <w:rPr>
          <w:rFonts w:ascii="Open Sans" w:hAnsi="Open Sans" w:eastAsia="Calibri" w:cs="Open Sans"/>
          <w:i/>
          <w:sz w:val="20"/>
          <w:szCs w:val="20"/>
          <w:lang w:val="en-GB"/>
        </w:rPr>
        <w:t xml:space="preserve">Certificate in Practical </w:t>
      </w:r>
      <w:r w:rsidRPr="001E3FC8" w:rsidR="009406C1">
        <w:rPr>
          <w:rFonts w:ascii="Open Sans" w:hAnsi="Open Sans" w:eastAsia="Calibri" w:cs="Open Sans"/>
          <w:i/>
          <w:sz w:val="20"/>
          <w:szCs w:val="20"/>
          <w:lang w:val="en-GB"/>
        </w:rPr>
        <w:t>Horticulture,</w:t>
      </w:r>
      <w:r>
        <w:rPr>
          <w:rFonts w:ascii="Open Sans" w:hAnsi="Open Sans" w:eastAsia="Calibri" w:cs="Open Sans"/>
          <w:sz w:val="20"/>
          <w:szCs w:val="20"/>
          <w:lang w:val="en-GB"/>
        </w:rPr>
        <w:t xml:space="preserve"> but additional enhancements will also be available. Our aim is to take people who have undertaken a horticultural apprenticeship, an academic horticultural qualification or who have proven practical gardening experience</w:t>
      </w:r>
      <w:r w:rsidRPr="00A75E15">
        <w:rPr>
          <w:rFonts w:ascii="Open Sans" w:hAnsi="Open Sans" w:eastAsia="Calibri" w:cs="Open Sans"/>
          <w:sz w:val="20"/>
          <w:szCs w:val="20"/>
          <w:lang w:val="en-GB"/>
        </w:rPr>
        <w:t xml:space="preserve"> </w:t>
      </w:r>
      <w:r>
        <w:rPr>
          <w:rFonts w:ascii="Open Sans" w:hAnsi="Open Sans" w:eastAsia="Calibri" w:cs="Open Sans"/>
          <w:sz w:val="20"/>
          <w:szCs w:val="20"/>
          <w:lang w:val="en-GB"/>
        </w:rPr>
        <w:t xml:space="preserve">and to develop them further into the rounded skilled, craft professional gardeners that the heritage garden sector, including the National Trust for Scotland, requires. </w:t>
      </w:r>
    </w:p>
    <w:p w:rsidR="0077725E" w:rsidP="0077725E" w:rsidRDefault="0077725E" w14:paraId="73005486" w14:textId="6EB7840D">
      <w:pPr>
        <w:jc w:val="both"/>
        <w:rPr>
          <w:rFonts w:ascii="Open Sans" w:hAnsi="Open Sans" w:eastAsia="Calibri" w:cs="Open Sans"/>
          <w:sz w:val="20"/>
          <w:szCs w:val="20"/>
          <w:lang w:val="en-GB"/>
        </w:rPr>
      </w:pPr>
    </w:p>
    <w:p w:rsidR="0077725E" w:rsidP="0077725E" w:rsidRDefault="0077725E" w14:paraId="1151CBCE" w14:textId="01EBC536">
      <w:pPr>
        <w:jc w:val="both"/>
        <w:rPr>
          <w:rFonts w:ascii="Open Sans" w:hAnsi="Open Sans" w:eastAsia="Calibri" w:cs="Open Sans"/>
          <w:b/>
          <w:bCs/>
          <w:sz w:val="20"/>
          <w:szCs w:val="20"/>
          <w:u w:val="single"/>
          <w:lang w:val="en-GB"/>
        </w:rPr>
      </w:pPr>
      <w:r>
        <w:rPr>
          <w:rFonts w:ascii="Open Sans" w:hAnsi="Open Sans" w:eastAsia="Calibri" w:cs="Open Sans"/>
          <w:b/>
          <w:bCs/>
          <w:sz w:val="20"/>
          <w:szCs w:val="20"/>
          <w:u w:val="single"/>
          <w:lang w:val="en-GB"/>
        </w:rPr>
        <w:t>WHAT WE OFFER</w:t>
      </w:r>
    </w:p>
    <w:p w:rsidRPr="0089404D" w:rsidR="0089404D" w:rsidP="0077725E" w:rsidRDefault="0089404D" w14:paraId="4CF95892" w14:textId="77777777">
      <w:pPr>
        <w:jc w:val="both"/>
        <w:rPr>
          <w:rFonts w:ascii="Open Sans" w:hAnsi="Open Sans" w:eastAsia="Calibri" w:cs="Open Sans"/>
          <w:sz w:val="20"/>
          <w:szCs w:val="20"/>
          <w:lang w:val="en-GB"/>
        </w:rPr>
      </w:pPr>
    </w:p>
    <w:p w:rsidR="0089404D" w:rsidP="0089404D" w:rsidRDefault="0089404D" w14:paraId="111A2B45" w14:textId="4874611C">
      <w:pPr>
        <w:jc w:val="both"/>
        <w:rPr>
          <w:rFonts w:ascii="Open Sans" w:hAnsi="Open Sans" w:eastAsia="Calibri" w:cs="Open Sans"/>
          <w:sz w:val="20"/>
          <w:szCs w:val="20"/>
          <w:lang w:val="en-GB"/>
        </w:rPr>
      </w:pPr>
      <w:r>
        <w:rPr>
          <w:rFonts w:ascii="Open Sans" w:hAnsi="Open Sans" w:eastAsia="Calibri" w:cs="Open Sans"/>
          <w:sz w:val="20"/>
          <w:szCs w:val="20"/>
          <w:lang w:val="en-GB"/>
        </w:rPr>
        <w:t xml:space="preserve">The year at Threave comprises paid day-to-day work in the garden alongside practical training and assessment </w:t>
      </w:r>
      <w:r w:rsidRPr="007530A5">
        <w:rPr>
          <w:rFonts w:ascii="Open Sans" w:hAnsi="Open Sans" w:eastAsia="Calibri" w:cs="Open Sans"/>
          <w:sz w:val="20"/>
          <w:szCs w:val="20"/>
          <w:lang w:val="en-GB"/>
        </w:rPr>
        <w:t>of skills</w:t>
      </w:r>
      <w:r w:rsidRPr="007530A5" w:rsidR="00E3223C">
        <w:rPr>
          <w:rFonts w:ascii="Open Sans" w:hAnsi="Open Sans" w:eastAsia="Calibri" w:cs="Open Sans"/>
          <w:sz w:val="20"/>
          <w:szCs w:val="20"/>
          <w:lang w:val="en-GB"/>
        </w:rPr>
        <w:t>, knowledge and behaviours</w:t>
      </w:r>
      <w:r w:rsidRPr="007530A5">
        <w:rPr>
          <w:rFonts w:ascii="Open Sans" w:hAnsi="Open Sans" w:eastAsia="Calibri" w:cs="Open Sans"/>
          <w:sz w:val="20"/>
          <w:szCs w:val="20"/>
          <w:lang w:val="en-GB"/>
        </w:rPr>
        <w:t>.</w:t>
      </w:r>
      <w:r>
        <w:rPr>
          <w:rFonts w:ascii="Open Sans" w:hAnsi="Open Sans" w:eastAsia="Calibri" w:cs="Open Sans"/>
          <w:sz w:val="20"/>
          <w:szCs w:val="20"/>
          <w:lang w:val="en-GB"/>
        </w:rPr>
        <w:t xml:space="preserve"> The RHS Level 2 training is supplemented by </w:t>
      </w:r>
      <w:r w:rsidR="00B915B2">
        <w:rPr>
          <w:rFonts w:ascii="Open Sans" w:hAnsi="Open Sans" w:eastAsia="Calibri" w:cs="Open Sans"/>
          <w:sz w:val="20"/>
          <w:szCs w:val="20"/>
          <w:lang w:val="en-GB"/>
        </w:rPr>
        <w:t>several</w:t>
      </w:r>
      <w:r>
        <w:rPr>
          <w:rFonts w:ascii="Open Sans" w:hAnsi="Open Sans" w:eastAsia="Calibri" w:cs="Open Sans"/>
          <w:sz w:val="20"/>
          <w:szCs w:val="20"/>
          <w:lang w:val="en-GB"/>
        </w:rPr>
        <w:t xml:space="preserve"> assessed assignments designed to enhance trainee learning. This includes fortnightly plant identification tests, keeping a diary, completing plant profiles and participation in a study tour (visiting a</w:t>
      </w:r>
      <w:r w:rsidR="009240AE">
        <w:rPr>
          <w:rFonts w:ascii="Open Sans" w:hAnsi="Open Sans" w:eastAsia="Calibri" w:cs="Open Sans"/>
          <w:sz w:val="20"/>
          <w:szCs w:val="20"/>
          <w:lang w:val="en-GB"/>
        </w:rPr>
        <w:t xml:space="preserve"> </w:t>
      </w:r>
      <w:r>
        <w:rPr>
          <w:rFonts w:ascii="Open Sans" w:hAnsi="Open Sans" w:eastAsia="Calibri" w:cs="Open Sans"/>
          <w:sz w:val="20"/>
          <w:szCs w:val="20"/>
          <w:lang w:val="en-GB"/>
        </w:rPr>
        <w:t>number of gardens and nurseries to gain a greater appreciation of the variety a career in horticulture can provide) from which a report is requested.</w:t>
      </w:r>
    </w:p>
    <w:p w:rsidR="0089404D" w:rsidP="0089404D" w:rsidRDefault="0089404D" w14:paraId="33FAC32B" w14:textId="77777777">
      <w:pPr>
        <w:jc w:val="both"/>
        <w:rPr>
          <w:rFonts w:ascii="Open Sans" w:hAnsi="Open Sans" w:eastAsia="Calibri" w:cs="Open Sans"/>
          <w:sz w:val="20"/>
          <w:szCs w:val="20"/>
          <w:lang w:val="en-GB"/>
        </w:rPr>
      </w:pPr>
    </w:p>
    <w:p w:rsidR="0089404D" w:rsidP="0089404D" w:rsidRDefault="0089404D" w14:paraId="055ADF6A" w14:textId="769771A5">
      <w:pPr>
        <w:jc w:val="both"/>
        <w:rPr>
          <w:rFonts w:ascii="Open Sans" w:hAnsi="Open Sans" w:eastAsia="Calibri" w:cs="Open Sans"/>
          <w:sz w:val="20"/>
          <w:szCs w:val="20"/>
          <w:lang w:val="en-GB"/>
        </w:rPr>
      </w:pPr>
      <w:r>
        <w:rPr>
          <w:rFonts w:ascii="Open Sans" w:hAnsi="Open Sans" w:eastAsia="Calibri" w:cs="Open Sans"/>
          <w:sz w:val="20"/>
          <w:szCs w:val="20"/>
          <w:lang w:val="en-GB"/>
        </w:rPr>
        <w:t>The Garden Trainee</w:t>
      </w:r>
      <w:r w:rsidR="009C57E6">
        <w:rPr>
          <w:rFonts w:ascii="Open Sans" w:hAnsi="Open Sans" w:eastAsia="Calibri" w:cs="Open Sans"/>
          <w:sz w:val="20"/>
          <w:szCs w:val="20"/>
          <w:lang w:val="en-GB"/>
        </w:rPr>
        <w:t>s</w:t>
      </w:r>
      <w:r>
        <w:rPr>
          <w:rFonts w:ascii="Open Sans" w:hAnsi="Open Sans" w:eastAsia="Calibri" w:cs="Open Sans"/>
          <w:sz w:val="20"/>
          <w:szCs w:val="20"/>
          <w:lang w:val="en-GB"/>
        </w:rPr>
        <w:t xml:space="preserve"> </w:t>
      </w:r>
      <w:r w:rsidR="009C57E6">
        <w:rPr>
          <w:rFonts w:ascii="Open Sans" w:hAnsi="Open Sans" w:eastAsia="Calibri" w:cs="Open Sans"/>
          <w:sz w:val="20"/>
          <w:szCs w:val="20"/>
          <w:lang w:val="en-GB"/>
        </w:rPr>
        <w:t>are</w:t>
      </w:r>
      <w:r>
        <w:rPr>
          <w:rFonts w:ascii="Open Sans" w:hAnsi="Open Sans" w:eastAsia="Calibri" w:cs="Open Sans"/>
          <w:sz w:val="20"/>
          <w:szCs w:val="20"/>
          <w:lang w:val="en-GB"/>
        </w:rPr>
        <w:t xml:space="preserve"> overseen by our teaching staff </w:t>
      </w:r>
      <w:r w:rsidRPr="00731593">
        <w:rPr>
          <w:rFonts w:ascii="Open Sans" w:hAnsi="Open Sans" w:eastAsia="Calibri" w:cs="Open Sans"/>
          <w:sz w:val="20"/>
          <w:szCs w:val="20"/>
          <w:lang w:val="en-GB"/>
        </w:rPr>
        <w:t>of Gardener Instructors</w:t>
      </w:r>
      <w:r>
        <w:rPr>
          <w:rFonts w:ascii="Open Sans" w:hAnsi="Open Sans" w:eastAsia="Calibri" w:cs="Open Sans"/>
          <w:sz w:val="20"/>
          <w:szCs w:val="20"/>
          <w:lang w:val="en-GB"/>
        </w:rPr>
        <w:t xml:space="preserve">, seasoned experts in their fields who have worked in a wide range of gardens themselves. </w:t>
      </w:r>
      <w:r w:rsidRPr="007530A5" w:rsidR="0069745A">
        <w:rPr>
          <w:rFonts w:ascii="Open Sans" w:hAnsi="Open Sans" w:eastAsia="Calibri" w:cs="Open Sans"/>
          <w:sz w:val="20"/>
          <w:szCs w:val="20"/>
          <w:lang w:val="en-GB"/>
        </w:rPr>
        <w:t>The garden has three department</w:t>
      </w:r>
      <w:r w:rsidRPr="007530A5" w:rsidR="003C6169">
        <w:rPr>
          <w:rFonts w:ascii="Open Sans" w:hAnsi="Open Sans" w:eastAsia="Calibri" w:cs="Open Sans"/>
          <w:sz w:val="20"/>
          <w:szCs w:val="20"/>
          <w:lang w:val="en-GB"/>
        </w:rPr>
        <w:t xml:space="preserve"> areas</w:t>
      </w:r>
      <w:r>
        <w:rPr>
          <w:rFonts w:ascii="Open Sans" w:hAnsi="Open Sans" w:eastAsia="Calibri" w:cs="Open Sans"/>
          <w:sz w:val="20"/>
          <w:szCs w:val="20"/>
          <w:lang w:val="en-GB"/>
        </w:rPr>
        <w:t>: the grounds</w:t>
      </w:r>
      <w:r w:rsidRPr="00383282" w:rsidR="00383282">
        <w:rPr>
          <w:rFonts w:ascii="Open Sans" w:hAnsi="Open Sans" w:eastAsia="Calibri" w:cs="Open Sans"/>
          <w:sz w:val="20"/>
          <w:szCs w:val="20"/>
          <w:lang w:val="en-GB"/>
        </w:rPr>
        <w:t xml:space="preserve"> (lawns, hedges, herbaceous borders, woody plants, alpines, hard landscapes, </w:t>
      </w:r>
      <w:r w:rsidRPr="00383282" w:rsidR="009240AE">
        <w:rPr>
          <w:rFonts w:ascii="Open Sans" w:hAnsi="Open Sans" w:eastAsia="Calibri" w:cs="Open Sans"/>
          <w:sz w:val="20"/>
          <w:szCs w:val="20"/>
          <w:lang w:val="en-GB"/>
        </w:rPr>
        <w:t>aquatic,</w:t>
      </w:r>
      <w:r w:rsidRPr="00383282" w:rsidR="00383282">
        <w:rPr>
          <w:rFonts w:ascii="Open Sans" w:hAnsi="Open Sans" w:eastAsia="Calibri" w:cs="Open Sans"/>
          <w:sz w:val="20"/>
          <w:szCs w:val="20"/>
          <w:lang w:val="en-GB"/>
        </w:rPr>
        <w:t xml:space="preserve"> and bog)</w:t>
      </w:r>
      <w:r>
        <w:rPr>
          <w:rFonts w:ascii="Open Sans" w:hAnsi="Open Sans" w:eastAsia="Calibri" w:cs="Open Sans"/>
          <w:sz w:val="20"/>
          <w:szCs w:val="20"/>
          <w:lang w:val="en-GB"/>
        </w:rPr>
        <w:t>, the walled garden</w:t>
      </w:r>
      <w:r w:rsidR="00DE572E">
        <w:rPr>
          <w:rFonts w:ascii="Open Sans" w:hAnsi="Open Sans" w:eastAsia="Calibri" w:cs="Open Sans"/>
          <w:sz w:val="20"/>
          <w:szCs w:val="20"/>
          <w:lang w:val="en-GB"/>
        </w:rPr>
        <w:t>,</w:t>
      </w:r>
      <w:r>
        <w:rPr>
          <w:rFonts w:ascii="Open Sans" w:hAnsi="Open Sans" w:eastAsia="Calibri" w:cs="Open Sans"/>
          <w:sz w:val="20"/>
          <w:szCs w:val="20"/>
          <w:lang w:val="en-GB"/>
        </w:rPr>
        <w:t xml:space="preserve"> and the glasshouses. The Garden Trainee will work in each of these areas, moving between them on a rota basis, to ensure in-depth training across the seasons. Trainees will work alongside the </w:t>
      </w:r>
      <w:r w:rsidRPr="00731593">
        <w:rPr>
          <w:rFonts w:ascii="Open Sans" w:hAnsi="Open Sans" w:eastAsia="Calibri" w:cs="Open Sans"/>
          <w:sz w:val="20"/>
          <w:szCs w:val="20"/>
          <w:lang w:val="en-GB"/>
        </w:rPr>
        <w:t>Gardener Instructors</w:t>
      </w:r>
      <w:r>
        <w:rPr>
          <w:rFonts w:ascii="Open Sans" w:hAnsi="Open Sans" w:eastAsia="Calibri" w:cs="Open Sans"/>
          <w:sz w:val="20"/>
          <w:szCs w:val="20"/>
          <w:lang w:val="en-GB"/>
        </w:rPr>
        <w:t xml:space="preserve">, other garden staff and volunteers, receiving hands-on practical tuition. </w:t>
      </w:r>
      <w:r w:rsidRPr="007530A5" w:rsidR="00A724CB">
        <w:rPr>
          <w:rFonts w:ascii="Open Sans" w:hAnsi="Open Sans" w:eastAsia="Calibri" w:cs="Open Sans"/>
          <w:sz w:val="20"/>
          <w:szCs w:val="20"/>
          <w:lang w:val="en-GB"/>
        </w:rPr>
        <w:t>There will be some classroom time</w:t>
      </w:r>
      <w:r w:rsidRPr="007530A5" w:rsidR="00262B65">
        <w:rPr>
          <w:rFonts w:ascii="Open Sans" w:hAnsi="Open Sans" w:eastAsia="Calibri" w:cs="Open Sans"/>
          <w:sz w:val="20"/>
          <w:szCs w:val="20"/>
          <w:lang w:val="en-GB"/>
        </w:rPr>
        <w:t>,</w:t>
      </w:r>
      <w:r w:rsidRPr="007530A5" w:rsidR="00A724CB">
        <w:rPr>
          <w:rFonts w:ascii="Open Sans" w:hAnsi="Open Sans" w:eastAsia="Calibri" w:cs="Open Sans"/>
          <w:sz w:val="20"/>
          <w:szCs w:val="20"/>
          <w:lang w:val="en-GB"/>
        </w:rPr>
        <w:t xml:space="preserve"> however th</w:t>
      </w:r>
      <w:r w:rsidRPr="007530A5" w:rsidR="00B4585E">
        <w:rPr>
          <w:rFonts w:ascii="Open Sans" w:hAnsi="Open Sans" w:eastAsia="Calibri" w:cs="Open Sans"/>
          <w:sz w:val="20"/>
          <w:szCs w:val="20"/>
          <w:lang w:val="en-GB"/>
        </w:rPr>
        <w:t xml:space="preserve">is is primarily </w:t>
      </w:r>
      <w:r w:rsidRPr="007530A5" w:rsidR="00B26DB9">
        <w:rPr>
          <w:rFonts w:ascii="Open Sans" w:hAnsi="Open Sans" w:eastAsia="Calibri" w:cs="Open Sans"/>
          <w:sz w:val="20"/>
          <w:szCs w:val="20"/>
          <w:lang w:val="en-GB"/>
        </w:rPr>
        <w:t>a practical role</w:t>
      </w:r>
      <w:r w:rsidR="00A968AF">
        <w:rPr>
          <w:rFonts w:ascii="Open Sans" w:hAnsi="Open Sans" w:eastAsia="Calibri" w:cs="Open Sans"/>
          <w:sz w:val="20"/>
          <w:szCs w:val="20"/>
          <w:lang w:val="en-GB"/>
        </w:rPr>
        <w:t xml:space="preserve"> where</w:t>
      </w:r>
      <w:r w:rsidRPr="007530A5" w:rsidR="00A968AF">
        <w:rPr>
          <w:rFonts w:ascii="Open Sans" w:hAnsi="Open Sans" w:eastAsia="Calibri" w:cs="Open Sans"/>
          <w:sz w:val="20"/>
          <w:szCs w:val="20"/>
          <w:lang w:val="en-GB"/>
        </w:rPr>
        <w:t xml:space="preserve"> trainees</w:t>
      </w:r>
      <w:r w:rsidRPr="007530A5" w:rsidR="007D03EB">
        <w:rPr>
          <w:rFonts w:ascii="Open Sans" w:hAnsi="Open Sans" w:eastAsia="Calibri" w:cs="Open Sans"/>
          <w:sz w:val="20"/>
          <w:szCs w:val="20"/>
          <w:lang w:val="en-GB"/>
        </w:rPr>
        <w:t xml:space="preserve"> will spend the</w:t>
      </w:r>
      <w:r w:rsidRPr="007530A5" w:rsidR="00B26DB9">
        <w:rPr>
          <w:rFonts w:ascii="Open Sans" w:hAnsi="Open Sans" w:eastAsia="Calibri" w:cs="Open Sans"/>
          <w:sz w:val="20"/>
          <w:szCs w:val="20"/>
          <w:lang w:val="en-GB"/>
        </w:rPr>
        <w:t xml:space="preserve"> majority of</w:t>
      </w:r>
      <w:r w:rsidRPr="007530A5" w:rsidR="009E589D">
        <w:rPr>
          <w:rFonts w:ascii="Open Sans" w:hAnsi="Open Sans" w:eastAsia="Calibri" w:cs="Open Sans"/>
          <w:sz w:val="20"/>
          <w:szCs w:val="20"/>
          <w:lang w:val="en-GB"/>
        </w:rPr>
        <w:t xml:space="preserve"> the time working and learning </w:t>
      </w:r>
      <w:r w:rsidRPr="007530A5" w:rsidR="00262B65">
        <w:rPr>
          <w:rFonts w:ascii="Open Sans" w:hAnsi="Open Sans" w:eastAsia="Calibri" w:cs="Open Sans"/>
          <w:sz w:val="20"/>
          <w:szCs w:val="20"/>
          <w:lang w:val="en-GB"/>
        </w:rPr>
        <w:t>in the garden</w:t>
      </w:r>
      <w:r w:rsidR="004B76BD">
        <w:rPr>
          <w:rFonts w:ascii="Open Sans" w:hAnsi="Open Sans" w:eastAsia="Calibri" w:cs="Open Sans"/>
          <w:sz w:val="20"/>
          <w:szCs w:val="20"/>
          <w:lang w:val="en-GB"/>
        </w:rPr>
        <w:t>.</w:t>
      </w:r>
      <w:r w:rsidR="004E4AA0">
        <w:rPr>
          <w:rFonts w:ascii="Open Sans" w:hAnsi="Open Sans" w:eastAsia="Calibri" w:cs="Open Sans"/>
          <w:sz w:val="20"/>
          <w:szCs w:val="20"/>
          <w:lang w:val="en-GB"/>
        </w:rPr>
        <w:t xml:space="preserve"> </w:t>
      </w:r>
      <w:r>
        <w:rPr>
          <w:rFonts w:ascii="Open Sans" w:hAnsi="Open Sans" w:eastAsia="Calibri" w:cs="Open Sans"/>
          <w:sz w:val="20"/>
          <w:szCs w:val="20"/>
          <w:lang w:val="en-GB"/>
        </w:rPr>
        <w:t xml:space="preserve">Study and assignments will be completed largely in their own time. </w:t>
      </w:r>
      <w:r w:rsidRPr="007530A5" w:rsidR="001C467C">
        <w:rPr>
          <w:rFonts w:ascii="Open Sans" w:hAnsi="Open Sans" w:eastAsia="Calibri" w:cs="Open Sans"/>
          <w:sz w:val="20"/>
          <w:szCs w:val="20"/>
          <w:lang w:val="en-GB"/>
        </w:rPr>
        <w:t>Trainee only s</w:t>
      </w:r>
      <w:r w:rsidRPr="007530A5" w:rsidR="00E33D76">
        <w:rPr>
          <w:rFonts w:ascii="Open Sans" w:hAnsi="Open Sans" w:eastAsia="Calibri" w:cs="Open Sans"/>
          <w:sz w:val="20"/>
          <w:szCs w:val="20"/>
          <w:lang w:val="en-GB"/>
        </w:rPr>
        <w:t xml:space="preserve">hared accommodation </w:t>
      </w:r>
      <w:r w:rsidRPr="007530A5" w:rsidR="001A7FB7">
        <w:rPr>
          <w:rFonts w:ascii="Open Sans" w:hAnsi="Open Sans" w:eastAsia="Calibri" w:cs="Open Sans"/>
          <w:sz w:val="20"/>
          <w:szCs w:val="20"/>
          <w:lang w:val="en-GB"/>
        </w:rPr>
        <w:t>within</w:t>
      </w:r>
      <w:r w:rsidRPr="007530A5" w:rsidR="00B146C9">
        <w:rPr>
          <w:rFonts w:ascii="Open Sans" w:hAnsi="Open Sans" w:eastAsia="Calibri" w:cs="Open Sans"/>
          <w:sz w:val="20"/>
          <w:szCs w:val="20"/>
          <w:lang w:val="en-GB"/>
        </w:rPr>
        <w:t xml:space="preserve"> easy</w:t>
      </w:r>
      <w:r w:rsidRPr="007530A5" w:rsidR="001A7FB7">
        <w:rPr>
          <w:rFonts w:ascii="Open Sans" w:hAnsi="Open Sans" w:eastAsia="Calibri" w:cs="Open Sans"/>
          <w:sz w:val="20"/>
          <w:szCs w:val="20"/>
          <w:lang w:val="en-GB"/>
        </w:rPr>
        <w:t xml:space="preserve"> walking distance is available </w:t>
      </w:r>
      <w:r w:rsidRPr="007530A5" w:rsidR="00F527AE">
        <w:rPr>
          <w:rFonts w:ascii="Open Sans" w:hAnsi="Open Sans" w:eastAsia="Calibri" w:cs="Open Sans"/>
          <w:sz w:val="20"/>
          <w:szCs w:val="20"/>
          <w:lang w:val="en-GB"/>
        </w:rPr>
        <w:t>for rent</w:t>
      </w:r>
      <w:r w:rsidRPr="007530A5" w:rsidR="00801358">
        <w:rPr>
          <w:rFonts w:ascii="Open Sans" w:hAnsi="Open Sans" w:eastAsia="Calibri" w:cs="Open Sans"/>
          <w:sz w:val="20"/>
          <w:szCs w:val="20"/>
          <w:lang w:val="en-GB"/>
        </w:rPr>
        <w:t>.</w:t>
      </w:r>
    </w:p>
    <w:p w:rsidR="0089404D" w:rsidP="0089404D" w:rsidRDefault="0089404D" w14:paraId="361E1EF0" w14:textId="0A398761">
      <w:pPr>
        <w:jc w:val="both"/>
        <w:rPr>
          <w:rFonts w:ascii="Open Sans" w:hAnsi="Open Sans" w:eastAsia="Calibri" w:cs="Open Sans"/>
          <w:sz w:val="20"/>
          <w:szCs w:val="20"/>
          <w:lang w:val="en-GB"/>
        </w:rPr>
      </w:pPr>
    </w:p>
    <w:p w:rsidRPr="002628E2" w:rsidR="00392495" w:rsidRDefault="00392495" w14:paraId="3F4E5DB1"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w:t>
      </w:r>
      <w:r w:rsidRPr="002628E2" w:rsidR="00754EF3">
        <w:rPr>
          <w:rFonts w:ascii="Open Sans" w:hAnsi="Open Sans" w:cs="Open Sans"/>
          <w:sz w:val="20"/>
          <w:szCs w:val="20"/>
          <w:u w:val="single"/>
        </w:rPr>
        <w:t xml:space="preserve"> AND ACCOUNTABILITIES</w:t>
      </w:r>
    </w:p>
    <w:p w:rsidR="0077725E" w:rsidP="0077725E" w:rsidRDefault="0077725E" w14:paraId="201CF86E" w14:textId="1273530E">
      <w:pPr>
        <w:jc w:val="both"/>
        <w:rPr>
          <w:rFonts w:ascii="Open Sans" w:hAnsi="Open Sans" w:eastAsia="Calibri" w:cs="Open Sans"/>
          <w:sz w:val="20"/>
          <w:szCs w:val="20"/>
          <w:lang w:val="en-GB"/>
        </w:rPr>
      </w:pPr>
    </w:p>
    <w:p w:rsidR="0077725E" w:rsidP="0077725E" w:rsidRDefault="0077725E" w14:paraId="3B921755" w14:textId="061AB30C">
      <w:pPr>
        <w:rPr>
          <w:rFonts w:ascii="Open Sans" w:hAnsi="Open Sans" w:cs="Open Sans"/>
          <w:sz w:val="20"/>
          <w:szCs w:val="20"/>
        </w:rPr>
      </w:pPr>
      <w:r w:rsidRPr="00A75E15">
        <w:rPr>
          <w:rFonts w:ascii="Open Sans" w:hAnsi="Open Sans" w:cs="Open Sans"/>
          <w:sz w:val="20"/>
          <w:szCs w:val="20"/>
        </w:rPr>
        <w:t>While in the garden the</w:t>
      </w:r>
      <w:r>
        <w:rPr>
          <w:rFonts w:ascii="Open Sans" w:hAnsi="Open Sans" w:cs="Open Sans"/>
          <w:sz w:val="20"/>
          <w:szCs w:val="20"/>
        </w:rPr>
        <w:t xml:space="preserve"> Garden Trainee</w:t>
      </w:r>
      <w:r w:rsidRPr="00A75E15">
        <w:rPr>
          <w:rFonts w:ascii="Open Sans" w:hAnsi="Open Sans" w:cs="Open Sans"/>
          <w:sz w:val="20"/>
          <w:szCs w:val="20"/>
        </w:rPr>
        <w:t xml:space="preserve"> will</w:t>
      </w:r>
      <w:r>
        <w:rPr>
          <w:rFonts w:ascii="Open Sans" w:hAnsi="Open Sans" w:cs="Open Sans"/>
          <w:sz w:val="20"/>
          <w:szCs w:val="20"/>
        </w:rPr>
        <w:t xml:space="preserve"> be formally line managed by </w:t>
      </w:r>
      <w:r w:rsidRPr="00731593">
        <w:rPr>
          <w:rFonts w:ascii="Open Sans" w:hAnsi="Open Sans" w:cs="Open Sans"/>
          <w:sz w:val="20"/>
          <w:szCs w:val="20"/>
        </w:rPr>
        <w:t>the Head Gardener</w:t>
      </w:r>
      <w:r w:rsidRPr="00A75E15">
        <w:rPr>
          <w:rFonts w:ascii="Open Sans" w:hAnsi="Open Sans" w:cs="Open Sans"/>
          <w:sz w:val="20"/>
          <w:szCs w:val="20"/>
        </w:rPr>
        <w:t xml:space="preserve"> </w:t>
      </w:r>
      <w:r w:rsidR="00153F33">
        <w:rPr>
          <w:rFonts w:ascii="Open Sans" w:hAnsi="Open Sans" w:cs="Open Sans"/>
          <w:sz w:val="20"/>
          <w:szCs w:val="20"/>
        </w:rPr>
        <w:t>and</w:t>
      </w:r>
      <w:r>
        <w:rPr>
          <w:rFonts w:ascii="Open Sans" w:hAnsi="Open Sans" w:cs="Open Sans"/>
          <w:sz w:val="20"/>
          <w:szCs w:val="20"/>
        </w:rPr>
        <w:t xml:space="preserve"> will </w:t>
      </w:r>
      <w:r w:rsidR="00A968AF">
        <w:rPr>
          <w:rFonts w:ascii="Open Sans" w:hAnsi="Open Sans" w:cs="Open Sans"/>
          <w:sz w:val="20"/>
          <w:szCs w:val="20"/>
        </w:rPr>
        <w:t>have the support, guidance and direction from other members of staff they are allocated to work alongside.</w:t>
      </w:r>
      <w:r>
        <w:rPr>
          <w:rFonts w:ascii="Open Sans" w:hAnsi="Open Sans" w:cs="Open Sans"/>
          <w:sz w:val="20"/>
          <w:szCs w:val="20"/>
        </w:rPr>
        <w:t xml:space="preserve"> </w:t>
      </w:r>
      <w:r w:rsidRPr="005D40C4">
        <w:rPr>
          <w:rFonts w:ascii="Open Sans" w:hAnsi="Open Sans" w:eastAsia="Calibri" w:cs="Open Sans"/>
          <w:sz w:val="20"/>
          <w:szCs w:val="20"/>
          <w:lang w:val="en-GB"/>
        </w:rPr>
        <w:t xml:space="preserve">The employment is for a </w:t>
      </w:r>
      <w:r w:rsidRPr="005D40C4" w:rsidR="009406C1">
        <w:rPr>
          <w:rFonts w:ascii="Open Sans" w:hAnsi="Open Sans" w:eastAsia="Calibri" w:cs="Open Sans"/>
          <w:sz w:val="20"/>
          <w:szCs w:val="20"/>
          <w:lang w:val="en-GB"/>
        </w:rPr>
        <w:t>fixed period</w:t>
      </w:r>
      <w:r w:rsidRPr="005D40C4">
        <w:rPr>
          <w:rFonts w:ascii="Open Sans" w:hAnsi="Open Sans" w:eastAsia="Calibri" w:cs="Open Sans"/>
          <w:sz w:val="20"/>
          <w:szCs w:val="20"/>
          <w:lang w:val="en-GB"/>
        </w:rPr>
        <w:t xml:space="preserve"> of </w:t>
      </w:r>
      <w:r>
        <w:rPr>
          <w:rFonts w:ascii="Open Sans" w:hAnsi="Open Sans" w:eastAsia="Calibri" w:cs="Open Sans"/>
          <w:sz w:val="20"/>
          <w:szCs w:val="20"/>
          <w:lang w:val="en-GB"/>
        </w:rPr>
        <w:t>1 year</w:t>
      </w:r>
      <w:r w:rsidRPr="005D40C4">
        <w:rPr>
          <w:rFonts w:ascii="Open Sans" w:hAnsi="Open Sans" w:eastAsia="Calibri" w:cs="Open Sans"/>
          <w:sz w:val="20"/>
          <w:szCs w:val="20"/>
          <w:lang w:val="en-GB"/>
        </w:rPr>
        <w:t>, subject to cont</w:t>
      </w:r>
      <w:r>
        <w:rPr>
          <w:rFonts w:ascii="Open Sans" w:hAnsi="Open Sans" w:eastAsia="Calibri" w:cs="Open Sans"/>
          <w:sz w:val="20"/>
          <w:szCs w:val="20"/>
          <w:lang w:val="en-GB"/>
        </w:rPr>
        <w:t xml:space="preserve">inued progression on the course </w:t>
      </w:r>
      <w:r w:rsidR="0000120A">
        <w:rPr>
          <w:rFonts w:ascii="Open Sans" w:hAnsi="Open Sans" w:eastAsia="Calibri" w:cs="Open Sans"/>
          <w:sz w:val="20"/>
          <w:szCs w:val="20"/>
          <w:lang w:val="en-GB"/>
        </w:rPr>
        <w:t>with</w:t>
      </w:r>
      <w:r w:rsidRPr="005D40C4">
        <w:rPr>
          <w:rFonts w:ascii="Open Sans" w:hAnsi="Open Sans" w:eastAsia="Calibri" w:cs="Open Sans"/>
          <w:sz w:val="20"/>
          <w:szCs w:val="20"/>
          <w:lang w:val="en-GB"/>
        </w:rPr>
        <w:t xml:space="preserve"> acceptable</w:t>
      </w:r>
      <w:r w:rsidR="001D2C52">
        <w:rPr>
          <w:rFonts w:ascii="Open Sans" w:hAnsi="Open Sans" w:eastAsia="Calibri" w:cs="Open Sans"/>
          <w:sz w:val="20"/>
          <w:szCs w:val="20"/>
          <w:lang w:val="en-GB"/>
        </w:rPr>
        <w:t xml:space="preserve"> practical</w:t>
      </w:r>
      <w:r w:rsidRPr="005D40C4">
        <w:rPr>
          <w:rFonts w:ascii="Open Sans" w:hAnsi="Open Sans" w:eastAsia="Calibri" w:cs="Open Sans"/>
          <w:sz w:val="20"/>
          <w:szCs w:val="20"/>
          <w:lang w:val="en-GB"/>
        </w:rPr>
        <w:t xml:space="preserve"> performance</w:t>
      </w:r>
      <w:r w:rsidR="00042FCC">
        <w:rPr>
          <w:rFonts w:ascii="Open Sans" w:hAnsi="Open Sans" w:eastAsia="Calibri" w:cs="Open Sans"/>
          <w:sz w:val="20"/>
          <w:szCs w:val="20"/>
          <w:lang w:val="en-GB"/>
        </w:rPr>
        <w:t>.</w:t>
      </w:r>
    </w:p>
    <w:p w:rsidR="0077725E" w:rsidP="0077725E" w:rsidRDefault="0089404D" w14:paraId="6D45F150" w14:textId="1269616B">
      <w:pPr>
        <w:jc w:val="both"/>
        <w:rPr>
          <w:rFonts w:ascii="Open Sans" w:hAnsi="Open Sans" w:eastAsia="Calibri" w:cs="Open Sans"/>
          <w:sz w:val="20"/>
          <w:szCs w:val="20"/>
          <w:lang w:val="en-GB"/>
        </w:rPr>
      </w:pPr>
      <w:r>
        <w:rPr>
          <w:rFonts w:ascii="Open Sans" w:hAnsi="Open Sans" w:eastAsia="Calibri" w:cs="Open Sans"/>
          <w:sz w:val="20"/>
          <w:szCs w:val="20"/>
          <w:lang w:val="en-GB"/>
        </w:rPr>
        <w:t>Trainees will be expected to t</w:t>
      </w:r>
      <w:r w:rsidRPr="0077725E">
        <w:rPr>
          <w:rFonts w:ascii="Open Sans" w:hAnsi="Open Sans" w:eastAsia="Calibri" w:cs="Open Sans"/>
          <w:sz w:val="20"/>
          <w:szCs w:val="20"/>
          <w:lang w:val="en-GB"/>
        </w:rPr>
        <w:t>ake responsibility for their learning which will include out of hours study</w:t>
      </w:r>
      <w:r w:rsidR="009C7BC0">
        <w:rPr>
          <w:rFonts w:ascii="Open Sans" w:hAnsi="Open Sans" w:eastAsia="Calibri" w:cs="Open Sans"/>
          <w:sz w:val="20"/>
          <w:szCs w:val="20"/>
          <w:lang w:val="en-GB"/>
        </w:rPr>
        <w:t xml:space="preserve">, </w:t>
      </w:r>
      <w:r w:rsidRPr="00F0600C" w:rsidR="009C7BC0">
        <w:rPr>
          <w:rFonts w:ascii="Open Sans" w:hAnsi="Open Sans" w:eastAsia="Calibri" w:cs="Open Sans"/>
          <w:sz w:val="20"/>
          <w:szCs w:val="20"/>
          <w:lang w:val="en-GB"/>
        </w:rPr>
        <w:t>practice of skills</w:t>
      </w:r>
      <w:r w:rsidRPr="00F0600C">
        <w:rPr>
          <w:rFonts w:ascii="Open Sans" w:hAnsi="Open Sans" w:eastAsia="Calibri" w:cs="Open Sans"/>
          <w:sz w:val="20"/>
          <w:szCs w:val="20"/>
          <w:lang w:val="en-GB"/>
        </w:rPr>
        <w:t xml:space="preserve"> and/or project work.</w:t>
      </w:r>
      <w:r w:rsidR="00C23FB3">
        <w:rPr>
          <w:rFonts w:ascii="Open Sans" w:hAnsi="Open Sans" w:eastAsia="Calibri" w:cs="Open Sans"/>
          <w:sz w:val="20"/>
          <w:szCs w:val="20"/>
          <w:lang w:val="en-GB"/>
        </w:rPr>
        <w:t xml:space="preserve"> </w:t>
      </w:r>
    </w:p>
    <w:p w:rsidR="00035CFE" w:rsidP="0049214F" w:rsidRDefault="00035CFE" w14:paraId="1420F445" w14:textId="371F5A79">
      <w:pPr>
        <w:pStyle w:val="Heading1"/>
        <w:jc w:val="both"/>
        <w:rPr>
          <w:rFonts w:ascii="Open Sans" w:hAnsi="Open Sans" w:cs="Open Sans"/>
          <w:b w:val="0"/>
          <w:bCs w:val="0"/>
          <w:sz w:val="20"/>
          <w:szCs w:val="20"/>
          <w:u w:val="single"/>
        </w:rPr>
      </w:pPr>
    </w:p>
    <w:p w:rsidR="0089404D" w:rsidP="0089404D" w:rsidRDefault="0089404D" w14:paraId="48DEAF12" w14:textId="21EF1A96"/>
    <w:p w:rsidRPr="0089404D" w:rsidR="0089404D" w:rsidP="0089404D" w:rsidRDefault="0089404D" w14:paraId="6CDBA62F" w14:textId="77777777"/>
    <w:p w:rsidR="005E01B3" w:rsidP="0089404D" w:rsidRDefault="005E01B3" w14:paraId="29C9C6A6" w14:textId="77777777">
      <w:pPr>
        <w:jc w:val="both"/>
        <w:rPr>
          <w:rFonts w:ascii="Open Sans" w:hAnsi="Open Sans" w:cs="Open Sans"/>
          <w:b/>
          <w:sz w:val="20"/>
          <w:szCs w:val="20"/>
          <w:u w:val="single"/>
        </w:rPr>
      </w:pPr>
    </w:p>
    <w:p w:rsidRPr="0089404D" w:rsidR="0089404D" w:rsidP="0089404D" w:rsidRDefault="0089404D" w14:paraId="048AE72D" w14:textId="5781CE07">
      <w:pPr>
        <w:jc w:val="both"/>
        <w:rPr>
          <w:rFonts w:ascii="Open Sans" w:hAnsi="Open Sans" w:cs="Open Sans"/>
          <w:b/>
          <w:sz w:val="20"/>
          <w:szCs w:val="20"/>
          <w:u w:val="single"/>
        </w:rPr>
      </w:pPr>
      <w:r w:rsidRPr="0089404D">
        <w:rPr>
          <w:rFonts w:ascii="Open Sans" w:hAnsi="Open Sans" w:cs="Open Sans"/>
          <w:b/>
          <w:sz w:val="20"/>
          <w:szCs w:val="20"/>
          <w:u w:val="single"/>
        </w:rPr>
        <w:t>ABOUT THE GARDEN</w:t>
      </w:r>
    </w:p>
    <w:p w:rsidRPr="006B6E6A" w:rsidR="0089404D" w:rsidP="0089404D" w:rsidRDefault="0089404D" w14:paraId="5FD35ACC" w14:textId="77777777">
      <w:pPr>
        <w:jc w:val="both"/>
        <w:rPr>
          <w:rFonts w:ascii="Open Sans" w:hAnsi="Open Sans" w:cs="Arial"/>
          <w:b/>
          <w:sz w:val="20"/>
          <w:szCs w:val="20"/>
        </w:rPr>
      </w:pPr>
    </w:p>
    <w:p w:rsidRPr="00355E81" w:rsidR="0089404D" w:rsidP="0089404D" w:rsidRDefault="0089404D" w14:paraId="4A4F3FD1" w14:textId="09104510">
      <w:pPr>
        <w:rPr>
          <w:rFonts w:ascii="Open Sans" w:hAnsi="Open Sans" w:cs="Open Sans"/>
          <w:sz w:val="20"/>
          <w:szCs w:val="20"/>
        </w:rPr>
      </w:pPr>
      <w:r w:rsidRPr="00731593">
        <w:rPr>
          <w:rFonts w:ascii="Open Sans" w:hAnsi="Open Sans" w:cs="Open Sans"/>
          <w:sz w:val="20"/>
          <w:szCs w:val="20"/>
        </w:rPr>
        <w:t>The School of Heritage Gardening, based at Threave Garden was formed in 196</w:t>
      </w:r>
      <w:r w:rsidR="002E66D7">
        <w:rPr>
          <w:rFonts w:ascii="Open Sans" w:hAnsi="Open Sans" w:cs="Open Sans"/>
          <w:sz w:val="20"/>
          <w:szCs w:val="20"/>
        </w:rPr>
        <w:t>0</w:t>
      </w:r>
      <w:r w:rsidRPr="00731593">
        <w:rPr>
          <w:rFonts w:ascii="Open Sans" w:hAnsi="Open Sans" w:cs="Open Sans"/>
          <w:sz w:val="20"/>
          <w:szCs w:val="20"/>
        </w:rPr>
        <w:t xml:space="preserve">, shortly after the National Trust for Scotland took ownership of the property. For </w:t>
      </w:r>
      <w:r>
        <w:rPr>
          <w:rFonts w:ascii="Open Sans" w:hAnsi="Open Sans" w:cs="Open Sans"/>
          <w:sz w:val="20"/>
          <w:szCs w:val="20"/>
        </w:rPr>
        <w:t>over</w:t>
      </w:r>
      <w:r w:rsidRPr="00731593">
        <w:rPr>
          <w:rFonts w:ascii="Open Sans" w:hAnsi="Open Sans" w:cs="Open Sans"/>
          <w:sz w:val="20"/>
          <w:szCs w:val="20"/>
        </w:rPr>
        <w:t xml:space="preserve"> 60 years we have been teaching horticultural skills and techniques to aspiring professional gardeners. Former trainees have gone on to have successful careers in the industry, many choosing to stay with the Trust.</w:t>
      </w:r>
      <w:r w:rsidRPr="00355E81">
        <w:rPr>
          <w:rFonts w:ascii="Open Sans" w:hAnsi="Open Sans" w:cs="Open Sans"/>
          <w:sz w:val="20"/>
          <w:szCs w:val="20"/>
        </w:rPr>
        <w:t xml:space="preserve">  </w:t>
      </w:r>
    </w:p>
    <w:p w:rsidRPr="00355E81" w:rsidR="0089404D" w:rsidP="0089404D" w:rsidRDefault="0089404D" w14:paraId="5D500A7E" w14:textId="77777777">
      <w:pPr>
        <w:rPr>
          <w:rFonts w:ascii="Open Sans" w:hAnsi="Open Sans" w:cs="Open Sans"/>
          <w:sz w:val="20"/>
          <w:szCs w:val="20"/>
        </w:rPr>
      </w:pPr>
    </w:p>
    <w:p w:rsidRPr="00355E81" w:rsidR="0089404D" w:rsidP="0089404D" w:rsidRDefault="00D973AC" w14:paraId="62AF6E3F" w14:textId="04ABA006">
      <w:pPr>
        <w:jc w:val="both"/>
        <w:rPr>
          <w:rFonts w:ascii="Open Sans" w:hAnsi="Open Sans" w:eastAsia="Calibri" w:cs="Open Sans"/>
          <w:sz w:val="20"/>
          <w:szCs w:val="20"/>
          <w:lang w:val="en-GB"/>
        </w:rPr>
      </w:pPr>
      <w:r>
        <w:rPr>
          <w:rFonts w:ascii="Open Sans" w:hAnsi="Open Sans" w:eastAsia="Calibri" w:cs="Open Sans"/>
          <w:sz w:val="20"/>
          <w:szCs w:val="20"/>
          <w:lang w:val="en-GB"/>
        </w:rPr>
        <w:t>Threave Garden is perfectly suited for a range of training requirements, having been created over the years by students, for students</w:t>
      </w:r>
      <w:r w:rsidR="006B450D">
        <w:rPr>
          <w:rFonts w:ascii="Open Sans" w:hAnsi="Open Sans" w:eastAsia="Calibri" w:cs="Open Sans"/>
          <w:sz w:val="20"/>
          <w:szCs w:val="20"/>
          <w:lang w:val="en-GB"/>
        </w:rPr>
        <w:t>,</w:t>
      </w:r>
      <w:r w:rsidR="0045239E">
        <w:rPr>
          <w:rFonts w:ascii="Open Sans" w:hAnsi="Open Sans" w:eastAsia="Calibri" w:cs="Open Sans"/>
          <w:sz w:val="20"/>
          <w:szCs w:val="20"/>
          <w:lang w:val="en-GB"/>
        </w:rPr>
        <w:t xml:space="preserve"> </w:t>
      </w:r>
      <w:r>
        <w:rPr>
          <w:rFonts w:ascii="Open Sans" w:hAnsi="Open Sans" w:eastAsia="Calibri" w:cs="Open Sans"/>
          <w:sz w:val="20"/>
          <w:szCs w:val="20"/>
          <w:lang w:val="en-GB"/>
        </w:rPr>
        <w:t xml:space="preserve">to accommodate a variety of </w:t>
      </w:r>
      <w:r w:rsidR="00A02E62">
        <w:rPr>
          <w:rFonts w:ascii="Open Sans" w:hAnsi="Open Sans" w:eastAsia="Calibri" w:cs="Open Sans"/>
          <w:sz w:val="20"/>
          <w:szCs w:val="20"/>
          <w:lang w:val="en-GB"/>
        </w:rPr>
        <w:t>horticultural</w:t>
      </w:r>
      <w:r w:rsidRPr="00A02E62" w:rsidR="00A02E62">
        <w:rPr>
          <w:rFonts w:ascii="Open Sans" w:hAnsi="Open Sans" w:eastAsia="Calibri" w:cs="Open Sans"/>
          <w:sz w:val="20"/>
          <w:szCs w:val="20"/>
          <w:lang w:val="en-GB"/>
        </w:rPr>
        <w:t xml:space="preserve"> </w:t>
      </w:r>
      <w:r w:rsidR="00A02E62">
        <w:rPr>
          <w:rFonts w:ascii="Open Sans" w:hAnsi="Open Sans" w:eastAsia="Calibri" w:cs="Open Sans"/>
          <w:sz w:val="20"/>
          <w:szCs w:val="20"/>
          <w:lang w:val="en-GB"/>
        </w:rPr>
        <w:t>situations</w:t>
      </w:r>
      <w:r>
        <w:rPr>
          <w:rFonts w:ascii="Open Sans" w:hAnsi="Open Sans" w:eastAsia="Calibri" w:cs="Open Sans"/>
          <w:sz w:val="20"/>
          <w:szCs w:val="20"/>
          <w:lang w:val="en-GB"/>
        </w:rPr>
        <w:t xml:space="preserve">.  </w:t>
      </w:r>
      <w:r w:rsidRPr="00355E81" w:rsidR="0089404D">
        <w:rPr>
          <w:rFonts w:ascii="Open Sans" w:hAnsi="Open Sans" w:eastAsia="Calibri" w:cs="Open Sans"/>
          <w:sz w:val="20"/>
          <w:szCs w:val="20"/>
          <w:lang w:val="en-GB"/>
        </w:rPr>
        <w:t xml:space="preserve">The garden has a large and diverse plant collection set within </w:t>
      </w:r>
      <w:r w:rsidR="0089404D">
        <w:rPr>
          <w:rFonts w:ascii="Open Sans" w:hAnsi="Open Sans" w:eastAsia="Calibri" w:cs="Open Sans"/>
          <w:sz w:val="20"/>
          <w:szCs w:val="20"/>
          <w:lang w:val="en-GB"/>
        </w:rPr>
        <w:t>an extensive landscape and includes</w:t>
      </w:r>
      <w:r w:rsidRPr="00355E81" w:rsidR="0089404D">
        <w:rPr>
          <w:rFonts w:ascii="Open Sans" w:hAnsi="Open Sans" w:eastAsia="Calibri" w:cs="Open Sans"/>
          <w:sz w:val="20"/>
          <w:szCs w:val="20"/>
          <w:lang w:val="en-GB"/>
        </w:rPr>
        <w:t xml:space="preserve"> features such as a rock garden, fruit and vegetables, pond</w:t>
      </w:r>
      <w:r w:rsidR="0089404D">
        <w:rPr>
          <w:rFonts w:ascii="Open Sans" w:hAnsi="Open Sans" w:eastAsia="Calibri" w:cs="Open Sans"/>
          <w:sz w:val="20"/>
          <w:szCs w:val="20"/>
          <w:lang w:val="en-GB"/>
        </w:rPr>
        <w:t>s</w:t>
      </w:r>
      <w:r w:rsidRPr="00355E81" w:rsidR="0089404D">
        <w:rPr>
          <w:rFonts w:ascii="Open Sans" w:hAnsi="Open Sans" w:eastAsia="Calibri" w:cs="Open Sans"/>
          <w:sz w:val="20"/>
          <w:szCs w:val="20"/>
          <w:lang w:val="en-GB"/>
        </w:rPr>
        <w:t>, naturalised bulbs, woodland, orchard, nursery, lawns, herbaceous</w:t>
      </w:r>
      <w:r w:rsidR="0089404D">
        <w:rPr>
          <w:rFonts w:ascii="Open Sans" w:hAnsi="Open Sans" w:eastAsia="Calibri" w:cs="Open Sans"/>
          <w:sz w:val="20"/>
          <w:szCs w:val="20"/>
          <w:lang w:val="en-GB"/>
        </w:rPr>
        <w:t xml:space="preserve"> </w:t>
      </w:r>
      <w:r w:rsidRPr="00731593" w:rsidR="0089404D">
        <w:rPr>
          <w:rFonts w:ascii="Open Sans" w:hAnsi="Open Sans" w:eastAsia="Calibri" w:cs="Open Sans"/>
          <w:sz w:val="20"/>
          <w:szCs w:val="20"/>
          <w:lang w:val="en-GB"/>
        </w:rPr>
        <w:t>beds</w:t>
      </w:r>
      <w:r w:rsidR="003102CC">
        <w:rPr>
          <w:rFonts w:ascii="Open Sans" w:hAnsi="Open Sans" w:eastAsia="Calibri" w:cs="Open Sans"/>
          <w:sz w:val="20"/>
          <w:szCs w:val="20"/>
          <w:lang w:val="en-GB"/>
        </w:rPr>
        <w:t xml:space="preserve">, </w:t>
      </w:r>
      <w:r w:rsidRPr="00F0600C" w:rsidR="003102CC">
        <w:rPr>
          <w:rFonts w:ascii="Open Sans" w:hAnsi="Open Sans" w:eastAsia="Calibri" w:cs="Open Sans"/>
          <w:sz w:val="20"/>
          <w:szCs w:val="20"/>
          <w:lang w:val="en-GB"/>
        </w:rPr>
        <w:t>mixed</w:t>
      </w:r>
      <w:r w:rsidRPr="00355E81" w:rsidR="0089404D">
        <w:rPr>
          <w:rFonts w:ascii="Open Sans" w:hAnsi="Open Sans" w:eastAsia="Calibri" w:cs="Open Sans"/>
          <w:sz w:val="20"/>
          <w:szCs w:val="20"/>
          <w:lang w:val="en-GB"/>
        </w:rPr>
        <w:t xml:space="preserve"> </w:t>
      </w:r>
      <w:r w:rsidRPr="00355E81" w:rsidR="00F0600C">
        <w:rPr>
          <w:rFonts w:ascii="Open Sans" w:hAnsi="Open Sans" w:eastAsia="Calibri" w:cs="Open Sans"/>
          <w:sz w:val="20"/>
          <w:szCs w:val="20"/>
          <w:lang w:val="en-GB"/>
        </w:rPr>
        <w:t>border</w:t>
      </w:r>
      <w:r w:rsidR="00F0600C">
        <w:rPr>
          <w:rFonts w:ascii="Open Sans" w:hAnsi="Open Sans" w:eastAsia="Calibri" w:cs="Open Sans"/>
          <w:sz w:val="20"/>
          <w:szCs w:val="20"/>
          <w:lang w:val="en-GB"/>
        </w:rPr>
        <w:t>s,</w:t>
      </w:r>
      <w:r w:rsidRPr="00355E81" w:rsidR="0089404D">
        <w:rPr>
          <w:rFonts w:ascii="Open Sans" w:hAnsi="Open Sans" w:eastAsia="Calibri" w:cs="Open Sans"/>
          <w:sz w:val="20"/>
          <w:szCs w:val="20"/>
          <w:lang w:val="en-GB"/>
        </w:rPr>
        <w:t xml:space="preserve"> and glasshouses.</w:t>
      </w:r>
      <w:r w:rsidR="005E35FC">
        <w:rPr>
          <w:rFonts w:ascii="Open Sans" w:hAnsi="Open Sans" w:eastAsia="Calibri" w:cs="Open Sans"/>
          <w:sz w:val="20"/>
          <w:szCs w:val="20"/>
          <w:lang w:val="en-GB"/>
        </w:rPr>
        <w:t xml:space="preserve"> </w:t>
      </w:r>
      <w:r>
        <w:rPr>
          <w:rFonts w:ascii="Open Sans" w:hAnsi="Open Sans" w:eastAsia="Calibri" w:cs="Open Sans"/>
          <w:sz w:val="20"/>
          <w:szCs w:val="20"/>
          <w:lang w:val="en-GB"/>
        </w:rPr>
        <w:t xml:space="preserve"> </w:t>
      </w:r>
      <w:r w:rsidR="00BD2868">
        <w:rPr>
          <w:rFonts w:ascii="Open Sans" w:hAnsi="Open Sans" w:eastAsia="Calibri" w:cs="Open Sans"/>
          <w:sz w:val="20"/>
          <w:szCs w:val="20"/>
          <w:lang w:val="en-GB"/>
        </w:rPr>
        <w:t>This</w:t>
      </w:r>
      <w:r w:rsidR="00EC7BF1">
        <w:rPr>
          <w:rFonts w:ascii="Open Sans" w:hAnsi="Open Sans" w:eastAsia="Calibri" w:cs="Open Sans"/>
          <w:sz w:val="20"/>
          <w:szCs w:val="20"/>
          <w:lang w:val="en-GB"/>
        </w:rPr>
        <w:t xml:space="preserve"> purposefully</w:t>
      </w:r>
      <w:r w:rsidR="00BD2868">
        <w:rPr>
          <w:rFonts w:ascii="Open Sans" w:hAnsi="Open Sans" w:eastAsia="Calibri" w:cs="Open Sans"/>
          <w:sz w:val="20"/>
          <w:szCs w:val="20"/>
          <w:lang w:val="en-GB"/>
        </w:rPr>
        <w:t xml:space="preserve"> broad </w:t>
      </w:r>
      <w:r w:rsidR="00B446DB">
        <w:rPr>
          <w:rFonts w:ascii="Open Sans" w:hAnsi="Open Sans" w:eastAsia="Calibri" w:cs="Open Sans"/>
          <w:sz w:val="20"/>
          <w:szCs w:val="20"/>
          <w:lang w:val="en-GB"/>
        </w:rPr>
        <w:t>array</w:t>
      </w:r>
      <w:r w:rsidR="006455B0">
        <w:rPr>
          <w:rFonts w:ascii="Open Sans" w:hAnsi="Open Sans" w:eastAsia="Calibri" w:cs="Open Sans"/>
          <w:sz w:val="20"/>
          <w:szCs w:val="20"/>
          <w:lang w:val="en-GB"/>
        </w:rPr>
        <w:t xml:space="preserve"> of </w:t>
      </w:r>
      <w:r w:rsidR="005D6C70">
        <w:rPr>
          <w:rFonts w:ascii="Open Sans" w:hAnsi="Open Sans" w:eastAsia="Calibri" w:cs="Open Sans"/>
          <w:sz w:val="20"/>
          <w:szCs w:val="20"/>
          <w:lang w:val="en-GB"/>
        </w:rPr>
        <w:t xml:space="preserve">garden </w:t>
      </w:r>
      <w:r w:rsidR="00A02E62">
        <w:rPr>
          <w:rFonts w:ascii="Open Sans" w:hAnsi="Open Sans" w:eastAsia="Calibri" w:cs="Open Sans"/>
          <w:sz w:val="20"/>
          <w:szCs w:val="20"/>
          <w:lang w:val="en-GB"/>
        </w:rPr>
        <w:t xml:space="preserve">landscapes, </w:t>
      </w:r>
      <w:r w:rsidR="00F210C3">
        <w:rPr>
          <w:rFonts w:ascii="Open Sans" w:hAnsi="Open Sans" w:eastAsia="Calibri" w:cs="Open Sans"/>
          <w:sz w:val="20"/>
          <w:szCs w:val="20"/>
          <w:lang w:val="en-GB"/>
        </w:rPr>
        <w:t>plants</w:t>
      </w:r>
      <w:r w:rsidR="00A02E62">
        <w:rPr>
          <w:rFonts w:ascii="Open Sans" w:hAnsi="Open Sans" w:eastAsia="Calibri" w:cs="Open Sans"/>
          <w:sz w:val="20"/>
          <w:szCs w:val="20"/>
          <w:lang w:val="en-GB"/>
        </w:rPr>
        <w:t xml:space="preserve"> and features</w:t>
      </w:r>
      <w:r w:rsidR="005D6C70">
        <w:rPr>
          <w:rFonts w:ascii="Open Sans" w:hAnsi="Open Sans" w:eastAsia="Calibri" w:cs="Open Sans"/>
          <w:sz w:val="20"/>
          <w:szCs w:val="20"/>
          <w:lang w:val="en-GB"/>
        </w:rPr>
        <w:t xml:space="preserve"> ensures that </w:t>
      </w:r>
      <w:r w:rsidR="004E1078">
        <w:rPr>
          <w:rFonts w:ascii="Open Sans" w:hAnsi="Open Sans" w:eastAsia="Calibri" w:cs="Open Sans"/>
          <w:sz w:val="20"/>
          <w:szCs w:val="20"/>
          <w:lang w:val="en-GB"/>
        </w:rPr>
        <w:t>trainees</w:t>
      </w:r>
      <w:r w:rsidR="00D260A4">
        <w:rPr>
          <w:rFonts w:ascii="Open Sans" w:hAnsi="Open Sans" w:eastAsia="Calibri" w:cs="Open Sans"/>
          <w:sz w:val="20"/>
          <w:szCs w:val="20"/>
          <w:lang w:val="en-GB"/>
        </w:rPr>
        <w:t xml:space="preserve"> </w:t>
      </w:r>
      <w:r w:rsidR="004B43B0">
        <w:rPr>
          <w:rFonts w:ascii="Open Sans" w:hAnsi="Open Sans" w:eastAsia="Calibri" w:cs="Open Sans"/>
          <w:sz w:val="20"/>
          <w:szCs w:val="20"/>
          <w:lang w:val="en-GB"/>
        </w:rPr>
        <w:t xml:space="preserve">are able to </w:t>
      </w:r>
      <w:r w:rsidR="004E1078">
        <w:rPr>
          <w:rFonts w:ascii="Open Sans" w:hAnsi="Open Sans" w:eastAsia="Calibri" w:cs="Open Sans"/>
          <w:sz w:val="20"/>
          <w:szCs w:val="20"/>
          <w:lang w:val="en-GB"/>
        </w:rPr>
        <w:t>receive a</w:t>
      </w:r>
      <w:r w:rsidR="003D4587">
        <w:rPr>
          <w:rFonts w:ascii="Open Sans" w:hAnsi="Open Sans" w:eastAsia="Calibri" w:cs="Open Sans"/>
          <w:sz w:val="20"/>
          <w:szCs w:val="20"/>
          <w:lang w:val="en-GB"/>
        </w:rPr>
        <w:t>n</w:t>
      </w:r>
      <w:r w:rsidR="004E1078">
        <w:rPr>
          <w:rFonts w:ascii="Open Sans" w:hAnsi="Open Sans" w:eastAsia="Calibri" w:cs="Open Sans"/>
          <w:sz w:val="20"/>
          <w:szCs w:val="20"/>
          <w:lang w:val="en-GB"/>
        </w:rPr>
        <w:t xml:space="preserve"> </w:t>
      </w:r>
      <w:r w:rsidR="003D4587">
        <w:rPr>
          <w:rFonts w:ascii="Open Sans" w:hAnsi="Open Sans" w:eastAsia="Calibri" w:cs="Open Sans"/>
          <w:sz w:val="20"/>
          <w:szCs w:val="20"/>
          <w:lang w:val="en-GB"/>
        </w:rPr>
        <w:t xml:space="preserve">extensive and </w:t>
      </w:r>
      <w:r w:rsidR="002B17CF">
        <w:rPr>
          <w:rFonts w:ascii="Open Sans" w:hAnsi="Open Sans" w:eastAsia="Calibri" w:cs="Open Sans"/>
          <w:sz w:val="20"/>
          <w:szCs w:val="20"/>
          <w:lang w:val="en-GB"/>
        </w:rPr>
        <w:t>well-rounded</w:t>
      </w:r>
      <w:r w:rsidR="0027308B">
        <w:rPr>
          <w:rFonts w:ascii="Open Sans" w:hAnsi="Open Sans" w:eastAsia="Calibri" w:cs="Open Sans"/>
          <w:sz w:val="20"/>
          <w:szCs w:val="20"/>
          <w:lang w:val="en-GB"/>
        </w:rPr>
        <w:t xml:space="preserve"> </w:t>
      </w:r>
      <w:r w:rsidR="004E1078">
        <w:rPr>
          <w:rFonts w:ascii="Open Sans" w:hAnsi="Open Sans" w:eastAsia="Calibri" w:cs="Open Sans"/>
          <w:sz w:val="20"/>
          <w:szCs w:val="20"/>
          <w:lang w:val="en-GB"/>
        </w:rPr>
        <w:t>education</w:t>
      </w:r>
      <w:r w:rsidR="004B43B0">
        <w:rPr>
          <w:rFonts w:ascii="Open Sans" w:hAnsi="Open Sans" w:eastAsia="Calibri" w:cs="Open Sans"/>
          <w:sz w:val="20"/>
          <w:szCs w:val="20"/>
          <w:lang w:val="en-GB"/>
        </w:rPr>
        <w:t xml:space="preserve">, covering many aspects </w:t>
      </w:r>
      <w:r w:rsidR="00766F6C">
        <w:rPr>
          <w:rFonts w:ascii="Open Sans" w:hAnsi="Open Sans" w:eastAsia="Calibri" w:cs="Open Sans"/>
          <w:sz w:val="20"/>
          <w:szCs w:val="20"/>
          <w:lang w:val="en-GB"/>
        </w:rPr>
        <w:t>found in a</w:t>
      </w:r>
      <w:r w:rsidR="009116C5">
        <w:rPr>
          <w:rFonts w:ascii="Open Sans" w:hAnsi="Open Sans" w:eastAsia="Calibri" w:cs="Open Sans"/>
          <w:sz w:val="20"/>
          <w:szCs w:val="20"/>
          <w:lang w:val="en-GB"/>
        </w:rPr>
        <w:t xml:space="preserve"> career in horticulture</w:t>
      </w:r>
      <w:r w:rsidR="0008605B">
        <w:rPr>
          <w:rFonts w:ascii="Open Sans" w:hAnsi="Open Sans" w:eastAsia="Calibri" w:cs="Open Sans"/>
          <w:sz w:val="20"/>
          <w:szCs w:val="20"/>
          <w:lang w:val="en-GB"/>
        </w:rPr>
        <w:t>.</w:t>
      </w:r>
    </w:p>
    <w:p w:rsidRPr="00355E81" w:rsidR="0089404D" w:rsidP="0089404D" w:rsidRDefault="0089404D" w14:paraId="7F2544FE" w14:textId="77777777">
      <w:pPr>
        <w:rPr>
          <w:rFonts w:ascii="Open Sans" w:hAnsi="Open Sans" w:cs="Open Sans"/>
          <w:sz w:val="20"/>
          <w:szCs w:val="20"/>
        </w:rPr>
      </w:pPr>
    </w:p>
    <w:p w:rsidR="0089404D" w:rsidP="0089404D" w:rsidRDefault="0089404D" w14:paraId="53D4C9DF" w14:textId="77777777">
      <w:pPr>
        <w:rPr>
          <w:rFonts w:ascii="Open Sans" w:hAnsi="Open Sans" w:eastAsia="Calibri" w:cs="Open Sans"/>
          <w:sz w:val="20"/>
          <w:szCs w:val="20"/>
          <w:lang w:val="en-GB"/>
        </w:rPr>
      </w:pPr>
      <w:r w:rsidRPr="00355E81">
        <w:rPr>
          <w:rFonts w:ascii="Open Sans" w:hAnsi="Open Sans" w:eastAsia="Calibri" w:cs="Open Sans"/>
          <w:sz w:val="20"/>
          <w:szCs w:val="20"/>
          <w:lang w:val="en-GB"/>
        </w:rPr>
        <w:t xml:space="preserve">Threave is an approved centre to deliver Royal Horticultural Society qualifications, </w:t>
      </w:r>
      <w:r w:rsidRPr="00731593">
        <w:rPr>
          <w:rFonts w:ascii="Open Sans" w:hAnsi="Open Sans" w:eastAsia="Calibri" w:cs="Open Sans"/>
          <w:sz w:val="20"/>
          <w:szCs w:val="20"/>
          <w:lang w:val="en-GB"/>
        </w:rPr>
        <w:t>one of only a handful across Scotland.</w:t>
      </w:r>
    </w:p>
    <w:p w:rsidRPr="0089404D" w:rsidR="0089404D" w:rsidP="0089404D" w:rsidRDefault="0089404D" w14:paraId="1332DA4D" w14:textId="77777777"/>
    <w:p w:rsidR="0049214F" w:rsidP="0049214F" w:rsidRDefault="0049214F" w14:paraId="4F47B8BB" w14:textId="5B874739">
      <w:pPr>
        <w:pStyle w:val="Heading1"/>
        <w:jc w:val="both"/>
        <w:rPr>
          <w:rFonts w:ascii="Open Sans" w:hAnsi="Open Sans" w:cs="Open Sans"/>
          <w:sz w:val="20"/>
          <w:szCs w:val="20"/>
          <w:u w:val="single"/>
        </w:rPr>
      </w:pPr>
      <w:r w:rsidRPr="002628E2">
        <w:rPr>
          <w:rFonts w:ascii="Open Sans" w:hAnsi="Open Sans" w:cs="Open Sans"/>
          <w:sz w:val="20"/>
          <w:szCs w:val="20"/>
          <w:u w:val="single"/>
        </w:rPr>
        <w:t>REQUIRED QUALIFICATIONS, SKILLS, EXPERIENCE &amp; KNOWLEDGE</w:t>
      </w:r>
    </w:p>
    <w:p w:rsidRPr="00B30A3C" w:rsidR="00B30A3C" w:rsidP="00B30A3C" w:rsidRDefault="00B30A3C" w14:paraId="6FC436A9" w14:textId="77777777"/>
    <w:p w:rsidR="00B30A3C" w:rsidP="00B30A3C" w:rsidRDefault="00B30A3C" w14:paraId="43E02C78" w14:textId="195235CA">
      <w:pPr>
        <w:rPr>
          <w:rFonts w:ascii="Open Sans" w:hAnsi="Open Sans" w:eastAsia="Calibri" w:cs="Open Sans"/>
          <w:sz w:val="20"/>
          <w:szCs w:val="20"/>
          <w:lang w:val="en"/>
        </w:rPr>
      </w:pPr>
      <w:r w:rsidRPr="00A75E15">
        <w:rPr>
          <w:rFonts w:ascii="Open Sans" w:hAnsi="Open Sans" w:eastAsia="Calibri" w:cs="Open Sans"/>
          <w:sz w:val="20"/>
          <w:szCs w:val="20"/>
          <w:lang w:val="en"/>
        </w:rPr>
        <w:t xml:space="preserve">This is a development role </w:t>
      </w:r>
      <w:r>
        <w:rPr>
          <w:rFonts w:ascii="Open Sans" w:hAnsi="Open Sans" w:eastAsia="Calibri" w:cs="Open Sans"/>
          <w:sz w:val="20"/>
          <w:szCs w:val="20"/>
          <w:lang w:val="en"/>
        </w:rPr>
        <w:t xml:space="preserve">intended to take the Garden Trainee to competent professional gardener level for the heritage garden sector through the vehicle of </w:t>
      </w:r>
      <w:r>
        <w:rPr>
          <w:rFonts w:ascii="Open Sans" w:hAnsi="Open Sans" w:eastAsia="Calibri" w:cs="Open Sans"/>
          <w:sz w:val="20"/>
          <w:szCs w:val="20"/>
          <w:lang w:val="en-GB"/>
        </w:rPr>
        <w:t xml:space="preserve">RHS Level 2 </w:t>
      </w:r>
      <w:r w:rsidRPr="001E3FC8">
        <w:rPr>
          <w:rFonts w:ascii="Open Sans" w:hAnsi="Open Sans" w:eastAsia="Calibri" w:cs="Open Sans"/>
          <w:i/>
          <w:sz w:val="20"/>
          <w:szCs w:val="20"/>
          <w:lang w:val="en-GB"/>
        </w:rPr>
        <w:t>Certificate in Practical Horticulture</w:t>
      </w:r>
      <w:r>
        <w:rPr>
          <w:rFonts w:ascii="Open Sans" w:hAnsi="Open Sans" w:eastAsia="Calibri" w:cs="Open Sans"/>
          <w:sz w:val="20"/>
          <w:szCs w:val="20"/>
          <w:lang w:val="en"/>
        </w:rPr>
        <w:t>. A</w:t>
      </w:r>
      <w:r>
        <w:rPr>
          <w:rFonts w:ascii="Open Sans" w:hAnsi="Open Sans" w:eastAsia="Calibri" w:cs="Open Sans"/>
          <w:sz w:val="20"/>
          <w:szCs w:val="20"/>
          <w:lang w:val="en-GB"/>
        </w:rPr>
        <w:t xml:space="preserve"> horticultural apprenticeship at SVQ Level 2 or equivalent is preferred as a minimum, however places are also open to those </w:t>
      </w:r>
      <w:r w:rsidRPr="00F0600C">
        <w:rPr>
          <w:rFonts w:ascii="Open Sans" w:hAnsi="Open Sans" w:eastAsia="Calibri" w:cs="Open Sans"/>
          <w:sz w:val="20"/>
          <w:szCs w:val="20"/>
          <w:lang w:val="en-GB"/>
        </w:rPr>
        <w:t xml:space="preserve">with </w:t>
      </w:r>
      <w:r w:rsidRPr="00F0600C" w:rsidR="00697DED">
        <w:rPr>
          <w:rFonts w:ascii="Open Sans" w:hAnsi="Open Sans" w:eastAsia="Calibri" w:cs="Open Sans"/>
          <w:sz w:val="20"/>
          <w:szCs w:val="20"/>
          <w:lang w:val="en-GB"/>
        </w:rPr>
        <w:t>practical</w:t>
      </w:r>
      <w:r>
        <w:rPr>
          <w:rFonts w:ascii="Open Sans" w:hAnsi="Open Sans" w:eastAsia="Calibri" w:cs="Open Sans"/>
          <w:sz w:val="20"/>
          <w:szCs w:val="20"/>
          <w:lang w:val="en-GB"/>
        </w:rPr>
        <w:t xml:space="preserve"> or academic horticultural qualifications or who have proven practical gardening experience. Prior achievement at SCQF Level 5 or above is required to underpin learning, as is a relevant level of computer </w:t>
      </w:r>
      <w:r w:rsidR="00146763">
        <w:rPr>
          <w:rFonts w:ascii="Open Sans" w:hAnsi="Open Sans" w:eastAsia="Calibri" w:cs="Open Sans"/>
          <w:sz w:val="20"/>
          <w:szCs w:val="20"/>
          <w:lang w:val="en-GB"/>
        </w:rPr>
        <w:t>literacy, ability</w:t>
      </w:r>
      <w:r>
        <w:rPr>
          <w:rFonts w:ascii="Open Sans" w:hAnsi="Open Sans" w:eastAsia="Calibri" w:cs="Open Sans"/>
          <w:sz w:val="20"/>
          <w:szCs w:val="20"/>
          <w:lang w:val="en-GB"/>
        </w:rPr>
        <w:t xml:space="preserve"> to produce well-prepared diaries </w:t>
      </w:r>
      <w:r w:rsidR="00146763">
        <w:rPr>
          <w:rFonts w:ascii="Open Sans" w:hAnsi="Open Sans" w:eastAsia="Calibri" w:cs="Open Sans"/>
          <w:sz w:val="20"/>
          <w:szCs w:val="20"/>
          <w:lang w:val="en-GB"/>
        </w:rPr>
        <w:t>and</w:t>
      </w:r>
      <w:r>
        <w:rPr>
          <w:rFonts w:ascii="Open Sans" w:hAnsi="Open Sans" w:eastAsia="Calibri" w:cs="Open Sans"/>
          <w:sz w:val="20"/>
          <w:szCs w:val="20"/>
          <w:lang w:val="en-GB"/>
        </w:rPr>
        <w:t xml:space="preserve"> reports </w:t>
      </w:r>
      <w:r w:rsidR="00E623F2">
        <w:rPr>
          <w:rFonts w:ascii="Open Sans" w:hAnsi="Open Sans" w:eastAsia="Calibri" w:cs="Open Sans"/>
          <w:sz w:val="20"/>
          <w:szCs w:val="20"/>
          <w:lang w:val="en-GB"/>
        </w:rPr>
        <w:t>and a</w:t>
      </w:r>
      <w:r w:rsidR="00146763">
        <w:rPr>
          <w:rFonts w:ascii="Open Sans" w:hAnsi="Open Sans" w:eastAsia="Calibri" w:cs="Open Sans"/>
          <w:sz w:val="20"/>
          <w:szCs w:val="20"/>
          <w:lang w:val="en-GB"/>
        </w:rPr>
        <w:t xml:space="preserve"> good level of</w:t>
      </w:r>
      <w:r>
        <w:rPr>
          <w:rFonts w:ascii="Open Sans" w:hAnsi="Open Sans" w:eastAsia="Calibri" w:cs="Open Sans"/>
          <w:sz w:val="20"/>
          <w:szCs w:val="20"/>
          <w:lang w:val="en-GB"/>
        </w:rPr>
        <w:t xml:space="preserve"> </w:t>
      </w:r>
      <w:r w:rsidR="00146763">
        <w:rPr>
          <w:rFonts w:ascii="Open Sans" w:hAnsi="Open Sans" w:eastAsia="Calibri" w:cs="Open Sans"/>
          <w:sz w:val="20"/>
          <w:szCs w:val="20"/>
          <w:lang w:val="en-GB"/>
        </w:rPr>
        <w:t xml:space="preserve">communication skills in order to converse </w:t>
      </w:r>
      <w:r>
        <w:rPr>
          <w:rFonts w:ascii="Open Sans" w:hAnsi="Open Sans" w:eastAsia="Calibri" w:cs="Open Sans"/>
          <w:sz w:val="20"/>
          <w:szCs w:val="20"/>
          <w:lang w:val="en-GB"/>
        </w:rPr>
        <w:t>clearly with colleagues and visitors. Proof of the right to work in the UK is required.</w:t>
      </w:r>
    </w:p>
    <w:p w:rsidR="00B30A3C" w:rsidP="00B30A3C" w:rsidRDefault="00B30A3C" w14:paraId="0A16C9F2" w14:textId="77777777">
      <w:pPr>
        <w:rPr>
          <w:rFonts w:ascii="Open Sans" w:hAnsi="Open Sans" w:eastAsia="Calibri" w:cs="Open Sans"/>
          <w:sz w:val="20"/>
          <w:szCs w:val="20"/>
          <w:lang w:val="en"/>
        </w:rPr>
      </w:pPr>
    </w:p>
    <w:p w:rsidR="00B30A3C" w:rsidP="00B30A3C" w:rsidRDefault="00B30A3C" w14:paraId="274DEDEE" w14:textId="3950805C">
      <w:pPr>
        <w:rPr>
          <w:rFonts w:ascii="Open Sans" w:hAnsi="Open Sans" w:eastAsia="Calibri" w:cs="Open Sans"/>
          <w:sz w:val="20"/>
          <w:szCs w:val="20"/>
          <w:lang w:val="en"/>
        </w:rPr>
      </w:pPr>
      <w:r>
        <w:rPr>
          <w:rFonts w:ascii="Open Sans" w:hAnsi="Open Sans" w:eastAsia="Calibri" w:cs="Open Sans"/>
          <w:sz w:val="20"/>
          <w:szCs w:val="20"/>
          <w:lang w:val="en"/>
        </w:rPr>
        <w:t xml:space="preserve">In </w:t>
      </w:r>
      <w:r w:rsidR="00EB74C1">
        <w:rPr>
          <w:rFonts w:ascii="Open Sans" w:hAnsi="Open Sans" w:eastAsia="Calibri" w:cs="Open Sans"/>
          <w:sz w:val="20"/>
          <w:szCs w:val="20"/>
          <w:lang w:val="en"/>
        </w:rPr>
        <w:t>addition,</w:t>
      </w:r>
      <w:r>
        <w:rPr>
          <w:rFonts w:ascii="Open Sans" w:hAnsi="Open Sans" w:eastAsia="Calibri" w:cs="Open Sans"/>
          <w:sz w:val="20"/>
          <w:szCs w:val="20"/>
          <w:lang w:val="en"/>
        </w:rPr>
        <w:t xml:space="preserve"> we are looking for the following:</w:t>
      </w:r>
    </w:p>
    <w:p w:rsidR="00B30A3C" w:rsidP="00B30A3C" w:rsidRDefault="00B30A3C" w14:paraId="73AD92F5" w14:textId="77777777">
      <w:pPr>
        <w:rPr>
          <w:rFonts w:ascii="Open Sans" w:hAnsi="Open Sans" w:eastAsia="Calibri" w:cs="Open Sans"/>
          <w:sz w:val="20"/>
          <w:szCs w:val="20"/>
          <w:lang w:val="en"/>
        </w:rPr>
      </w:pPr>
    </w:p>
    <w:p w:rsidR="00B30A3C" w:rsidP="00B30A3C" w:rsidRDefault="00B30A3C" w14:paraId="64EBB67D"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Able to follow clear instructions competently</w:t>
      </w:r>
    </w:p>
    <w:p w:rsidR="00B30A3C" w:rsidP="00B30A3C" w:rsidRDefault="00B30A3C" w14:paraId="41C4D26B"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Willing to work outside in all weathers and undertake physically demanding tasks</w:t>
      </w:r>
    </w:p>
    <w:p w:rsidR="00B30A3C" w:rsidP="00B30A3C" w:rsidRDefault="00B30A3C" w14:paraId="36C93A20"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Prior knowledge of relevant Health and Safety procedures would be useful, as would prior experience of horticultural machinery</w:t>
      </w:r>
    </w:p>
    <w:p w:rsidR="00B30A3C" w:rsidP="00B30A3C" w:rsidRDefault="00B30A3C" w14:paraId="60C79CA3" w14:textId="77777777">
      <w:pPr>
        <w:numPr>
          <w:ilvl w:val="0"/>
          <w:numId w:val="8"/>
        </w:numPr>
        <w:autoSpaceDE w:val="0"/>
        <w:autoSpaceDN w:val="0"/>
        <w:adjustRightInd w:val="0"/>
        <w:ind w:left="714" w:hanging="357"/>
        <w:contextualSpacing/>
        <w:rPr>
          <w:rFonts w:ascii="Open Sans" w:hAnsi="Open Sans" w:eastAsia="Calibri" w:cs="Open Sans"/>
          <w:sz w:val="20"/>
          <w:szCs w:val="20"/>
          <w:lang w:val="en"/>
        </w:rPr>
      </w:pPr>
      <w:r>
        <w:rPr>
          <w:rFonts w:ascii="Open Sans" w:hAnsi="Open Sans" w:eastAsia="Calibri" w:cs="Open Sans"/>
          <w:color w:val="0B0C0C"/>
          <w:sz w:val="20"/>
          <w:szCs w:val="20"/>
          <w:lang w:val="en-GB"/>
        </w:rPr>
        <w:t>Able to use tools and equipment as required for the role</w:t>
      </w:r>
    </w:p>
    <w:p w:rsidR="00B30A3C" w:rsidP="00B30A3C" w:rsidRDefault="00B30A3C" w14:paraId="64D11033"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Good people skills enabling strong relationships both externally and internally, to be built and maintained</w:t>
      </w:r>
    </w:p>
    <w:p w:rsidR="00B30A3C" w:rsidP="00B30A3C" w:rsidRDefault="00B30A3C" w14:paraId="43675F73"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Enthusiasm for horticulture and commitment to completing the training year</w:t>
      </w:r>
    </w:p>
    <w:p w:rsidR="00B30A3C" w:rsidP="00B30A3C" w:rsidRDefault="00B30A3C" w14:paraId="6FC5A055" w14:textId="77777777">
      <w:pPr>
        <w:numPr>
          <w:ilvl w:val="0"/>
          <w:numId w:val="8"/>
        </w:numPr>
        <w:autoSpaceDE w:val="0"/>
        <w:autoSpaceDN w:val="0"/>
        <w:adjustRightInd w:val="0"/>
        <w:ind w:left="714" w:hanging="357"/>
        <w:contextualSpacing/>
        <w:rPr>
          <w:rFonts w:ascii="Open Sans" w:hAnsi="Open Sans" w:eastAsia="Calibri" w:cs="Open Sans"/>
          <w:color w:val="0B0C0C"/>
          <w:sz w:val="20"/>
          <w:szCs w:val="20"/>
          <w:lang w:val="en-GB"/>
        </w:rPr>
      </w:pPr>
      <w:r>
        <w:rPr>
          <w:rFonts w:ascii="Open Sans" w:hAnsi="Open Sans" w:eastAsia="Calibri" w:cs="Open Sans"/>
          <w:color w:val="0B0C0C"/>
          <w:sz w:val="20"/>
          <w:szCs w:val="20"/>
          <w:lang w:val="en-GB"/>
        </w:rPr>
        <w:t>Able to work flexibly as part of a team</w:t>
      </w:r>
      <w:r w:rsidRPr="0087721D">
        <w:rPr>
          <w:rFonts w:ascii="Open Sans" w:hAnsi="Open Sans" w:eastAsia="Calibri" w:cs="Open Sans"/>
          <w:color w:val="0B0C0C"/>
          <w:sz w:val="20"/>
          <w:szCs w:val="20"/>
          <w:lang w:val="en-GB"/>
        </w:rPr>
        <w:t xml:space="preserve"> </w:t>
      </w:r>
    </w:p>
    <w:p w:rsidR="00B30A3C" w:rsidP="00B30A3C" w:rsidRDefault="00B30A3C" w14:paraId="0BA4C9C1" w14:textId="77777777">
      <w:pPr>
        <w:numPr>
          <w:ilvl w:val="0"/>
          <w:numId w:val="8"/>
        </w:numPr>
        <w:autoSpaceDE w:val="0"/>
        <w:autoSpaceDN w:val="0"/>
        <w:adjustRightInd w:val="0"/>
        <w:ind w:left="714" w:hanging="357"/>
        <w:contextualSpacing/>
        <w:rPr>
          <w:rFonts w:ascii="Open Sans" w:hAnsi="Open Sans" w:eastAsia="Calibri" w:cs="Open Sans"/>
          <w:sz w:val="20"/>
          <w:szCs w:val="20"/>
          <w:lang w:val="en"/>
        </w:rPr>
      </w:pPr>
      <w:r>
        <w:rPr>
          <w:rFonts w:ascii="Open Sans" w:hAnsi="Open Sans" w:eastAsia="Calibri" w:cs="Open Sans"/>
          <w:color w:val="0B0C0C"/>
          <w:sz w:val="20"/>
          <w:szCs w:val="20"/>
          <w:lang w:val="en-GB"/>
        </w:rPr>
        <w:t>Commitments to our customer service standards – our gardens are</w:t>
      </w:r>
      <w:r>
        <w:rPr>
          <w:rFonts w:ascii="Open Sans" w:hAnsi="Open Sans" w:eastAsia="Calibri" w:cs="Open Sans"/>
          <w:sz w:val="20"/>
          <w:szCs w:val="20"/>
          <w:lang w:val="en-GB"/>
        </w:rPr>
        <w:t xml:space="preserve"> open to the public almost every day!</w:t>
      </w:r>
    </w:p>
    <w:p w:rsidRPr="002628E2" w:rsidR="0049214F" w:rsidP="0049214F" w:rsidRDefault="0049214F" w14:paraId="0D86CA95" w14:textId="77777777">
      <w:pPr>
        <w:jc w:val="both"/>
        <w:rPr>
          <w:rFonts w:ascii="Open Sans" w:hAnsi="Open Sans" w:cs="Open Sans"/>
          <w:bCs/>
          <w:sz w:val="20"/>
          <w:szCs w:val="20"/>
          <w:u w:val="single"/>
        </w:rPr>
      </w:pPr>
    </w:p>
    <w:p w:rsidRPr="002628E2" w:rsidR="00392495" w:rsidRDefault="001C178D" w14:paraId="731A28F3" w14:textId="77777777">
      <w:pPr>
        <w:jc w:val="both"/>
        <w:rPr>
          <w:rFonts w:ascii="Open Sans" w:hAnsi="Open Sans" w:cs="Open Sans"/>
          <w:bCs/>
          <w:sz w:val="20"/>
          <w:szCs w:val="20"/>
        </w:rPr>
      </w:pPr>
      <w:r w:rsidRPr="002628E2">
        <w:rPr>
          <w:rFonts w:ascii="Open Sans" w:hAnsi="Open Sans" w:cs="Open Sans"/>
          <w:b/>
          <w:bCs/>
          <w:sz w:val="20"/>
          <w:szCs w:val="20"/>
          <w:u w:val="single"/>
        </w:rPr>
        <w:t xml:space="preserve">DIMENSIONS AND </w:t>
      </w:r>
      <w:r w:rsidRPr="002628E2" w:rsidR="00392495">
        <w:rPr>
          <w:rFonts w:ascii="Open Sans" w:hAnsi="Open Sans" w:cs="Open Sans"/>
          <w:b/>
          <w:bCs/>
          <w:sz w:val="20"/>
          <w:szCs w:val="20"/>
          <w:u w:val="single"/>
        </w:rPr>
        <w:t>SCOPE OF JOB</w:t>
      </w:r>
    </w:p>
    <w:p w:rsidRPr="002628E2" w:rsidR="00634229" w:rsidP="00F47BDB" w:rsidRDefault="00634229" w14:paraId="4DA1E3CB" w14:textId="77777777">
      <w:pPr>
        <w:ind w:right="388"/>
        <w:jc w:val="both"/>
        <w:rPr>
          <w:rFonts w:ascii="Open Sans" w:hAnsi="Open Sans" w:cs="Open Sans"/>
          <w:sz w:val="20"/>
          <w:szCs w:val="20"/>
        </w:rPr>
      </w:pPr>
    </w:p>
    <w:p w:rsidR="00B30A3C" w:rsidP="00B30A3C" w:rsidRDefault="00B30A3C" w14:paraId="2671F325" w14:textId="77777777">
      <w:pPr>
        <w:jc w:val="both"/>
        <w:rPr>
          <w:rFonts w:ascii="Open Sans" w:hAnsi="Open Sans" w:cs="Open Sans"/>
          <w:sz w:val="20"/>
          <w:szCs w:val="20"/>
        </w:rPr>
      </w:pPr>
      <w:r>
        <w:rPr>
          <w:rFonts w:ascii="Open Sans" w:hAnsi="Open Sans" w:cs="Open Sans"/>
          <w:sz w:val="20"/>
          <w:szCs w:val="20"/>
        </w:rPr>
        <w:t>The Garden Trainee</w:t>
      </w:r>
    </w:p>
    <w:p w:rsidR="00B30A3C" w:rsidP="00B30A3C" w:rsidRDefault="00B30A3C" w14:paraId="7C899ABE" w14:textId="53022C86">
      <w:pPr>
        <w:numPr>
          <w:ilvl w:val="0"/>
          <w:numId w:val="9"/>
        </w:numPr>
        <w:jc w:val="both"/>
        <w:rPr>
          <w:rFonts w:ascii="Open Sans" w:hAnsi="Open Sans" w:cs="Open Sans"/>
          <w:sz w:val="20"/>
          <w:szCs w:val="20"/>
        </w:rPr>
      </w:pPr>
      <w:r>
        <w:rPr>
          <w:rFonts w:ascii="Open Sans" w:hAnsi="Open Sans" w:cs="Open Sans"/>
          <w:sz w:val="20"/>
          <w:szCs w:val="20"/>
        </w:rPr>
        <w:t>will work as part of the garden team increasing their knowledge and experience of duties such as soil cultivation, weeding, establishing and maintaining plants and displays, propagation, turf care, using tools equipment and machinery, and much more</w:t>
      </w:r>
      <w:r w:rsidR="00E544C6">
        <w:rPr>
          <w:rFonts w:ascii="Open Sans" w:hAnsi="Open Sans" w:cs="Open Sans"/>
          <w:sz w:val="20"/>
          <w:szCs w:val="20"/>
        </w:rPr>
        <w:t xml:space="preserve">. </w:t>
      </w:r>
      <w:r w:rsidRPr="00B06C08" w:rsidR="00E544C6">
        <w:rPr>
          <w:rFonts w:ascii="Open Sans" w:hAnsi="Open Sans" w:cs="Open Sans"/>
          <w:sz w:val="20"/>
          <w:szCs w:val="20"/>
        </w:rPr>
        <w:t>This will in</w:t>
      </w:r>
      <w:r w:rsidRPr="00B06C08" w:rsidR="001705C6">
        <w:rPr>
          <w:rFonts w:ascii="Open Sans" w:hAnsi="Open Sans" w:cs="Open Sans"/>
          <w:sz w:val="20"/>
          <w:szCs w:val="20"/>
        </w:rPr>
        <w:t xml:space="preserve">clude physically demanding </w:t>
      </w:r>
      <w:r w:rsidRPr="00B06C08" w:rsidR="003250D3">
        <w:rPr>
          <w:rFonts w:ascii="Open Sans" w:hAnsi="Open Sans" w:cs="Open Sans"/>
          <w:sz w:val="20"/>
          <w:szCs w:val="20"/>
        </w:rPr>
        <w:t>activities in all weathers</w:t>
      </w:r>
    </w:p>
    <w:p w:rsidRPr="00F76066" w:rsidR="00B30A3C" w:rsidP="00B30A3C" w:rsidRDefault="00B30A3C" w14:paraId="46027617" w14:textId="1BC2E74A">
      <w:pPr>
        <w:numPr>
          <w:ilvl w:val="0"/>
          <w:numId w:val="9"/>
        </w:numPr>
        <w:shd w:val="clear" w:color="auto" w:fill="FFFFFF"/>
        <w:jc w:val="both"/>
        <w:rPr>
          <w:rFonts w:ascii="Open Sans" w:hAnsi="Open Sans" w:cs="Arial"/>
          <w:bCs/>
          <w:sz w:val="20"/>
          <w:szCs w:val="20"/>
        </w:rPr>
      </w:pPr>
      <w:r w:rsidRPr="00F76066">
        <w:rPr>
          <w:rFonts w:ascii="Open Sans" w:hAnsi="Open Sans" w:cs="Arial"/>
          <w:bCs/>
          <w:sz w:val="20"/>
          <w:szCs w:val="20"/>
        </w:rPr>
        <w:t xml:space="preserve">will take responsibility for their learning which will include </w:t>
      </w:r>
      <w:r>
        <w:rPr>
          <w:rFonts w:ascii="Open Sans" w:hAnsi="Open Sans" w:cs="Arial"/>
          <w:bCs/>
          <w:sz w:val="20"/>
          <w:szCs w:val="20"/>
        </w:rPr>
        <w:t xml:space="preserve">significant </w:t>
      </w:r>
      <w:r w:rsidRPr="00F76066">
        <w:rPr>
          <w:rFonts w:ascii="Open Sans" w:hAnsi="Open Sans" w:cs="Arial"/>
          <w:bCs/>
          <w:sz w:val="20"/>
          <w:szCs w:val="20"/>
        </w:rPr>
        <w:t>out of hours study</w:t>
      </w:r>
      <w:r w:rsidR="0045543F">
        <w:rPr>
          <w:rFonts w:ascii="Open Sans" w:hAnsi="Open Sans" w:cs="Arial"/>
          <w:bCs/>
          <w:sz w:val="20"/>
          <w:szCs w:val="20"/>
        </w:rPr>
        <w:t xml:space="preserve">, </w:t>
      </w:r>
      <w:r w:rsidRPr="00B06C08" w:rsidR="00F542FA">
        <w:rPr>
          <w:rFonts w:ascii="Open Sans" w:hAnsi="Open Sans" w:cs="Arial"/>
          <w:bCs/>
          <w:sz w:val="20"/>
          <w:szCs w:val="20"/>
        </w:rPr>
        <w:t xml:space="preserve">skills </w:t>
      </w:r>
      <w:r w:rsidRPr="00B06C08" w:rsidR="0045543F">
        <w:rPr>
          <w:rFonts w:ascii="Open Sans" w:hAnsi="Open Sans" w:cs="Arial"/>
          <w:bCs/>
          <w:sz w:val="20"/>
          <w:szCs w:val="20"/>
        </w:rPr>
        <w:t>practice</w:t>
      </w:r>
      <w:r w:rsidRPr="00F76066">
        <w:rPr>
          <w:rFonts w:ascii="Open Sans" w:hAnsi="Open Sans" w:cs="Arial"/>
          <w:bCs/>
          <w:sz w:val="20"/>
          <w:szCs w:val="20"/>
        </w:rPr>
        <w:t xml:space="preserve"> and/or project work </w:t>
      </w:r>
    </w:p>
    <w:p w:rsidRPr="00831C49" w:rsidR="00831C49" w:rsidP="00831C49" w:rsidRDefault="00831C49" w14:paraId="3D298E0D" w14:textId="77777777">
      <w:pPr>
        <w:ind w:left="360"/>
        <w:jc w:val="both"/>
        <w:rPr>
          <w:rFonts w:ascii="Open Sans" w:hAnsi="Open Sans" w:cs="Arial"/>
          <w:bCs/>
          <w:sz w:val="20"/>
          <w:szCs w:val="20"/>
        </w:rPr>
      </w:pPr>
    </w:p>
    <w:p w:rsidR="005B7212" w:rsidP="00AE6194" w:rsidRDefault="005B7212" w14:paraId="3CC27CEE" w14:textId="77777777">
      <w:pPr>
        <w:jc w:val="both"/>
        <w:rPr>
          <w:rFonts w:ascii="Open Sans" w:hAnsi="Open Sans" w:cs="Arial"/>
          <w:bCs/>
          <w:sz w:val="20"/>
          <w:szCs w:val="20"/>
        </w:rPr>
      </w:pPr>
    </w:p>
    <w:p w:rsidRPr="00831C49" w:rsidR="00831C49" w:rsidP="00AE6194" w:rsidRDefault="00831C49" w14:paraId="6364FE47" w14:textId="7E772B3B">
      <w:pPr>
        <w:jc w:val="both"/>
        <w:rPr>
          <w:rFonts w:ascii="Open Sans" w:hAnsi="Open Sans" w:cs="Arial"/>
          <w:bCs/>
          <w:sz w:val="20"/>
          <w:szCs w:val="20"/>
        </w:rPr>
      </w:pPr>
      <w:r w:rsidRPr="00831C49">
        <w:rPr>
          <w:rFonts w:ascii="Open Sans" w:hAnsi="Open Sans" w:cs="Arial"/>
          <w:bCs/>
          <w:sz w:val="20"/>
          <w:szCs w:val="20"/>
        </w:rPr>
        <w:t xml:space="preserve">The Garden Trainee </w:t>
      </w:r>
    </w:p>
    <w:p w:rsidRPr="00B06C08" w:rsidR="00B30A3C" w:rsidP="00B30A3C" w:rsidRDefault="00B30A3C" w14:paraId="67792EFD" w14:textId="1B953BDA">
      <w:pPr>
        <w:numPr>
          <w:ilvl w:val="0"/>
          <w:numId w:val="9"/>
        </w:numPr>
        <w:shd w:val="clear" w:color="auto" w:fill="FFFFFF"/>
        <w:jc w:val="both"/>
        <w:rPr>
          <w:rFonts w:ascii="Open Sans" w:hAnsi="Open Sans" w:cs="Arial"/>
          <w:bCs/>
          <w:sz w:val="20"/>
          <w:szCs w:val="20"/>
        </w:rPr>
      </w:pPr>
      <w:r w:rsidRPr="00B06C08">
        <w:rPr>
          <w:rFonts w:ascii="Open Sans" w:hAnsi="Open Sans" w:cs="Arial"/>
          <w:bCs/>
          <w:sz w:val="20"/>
          <w:szCs w:val="20"/>
        </w:rPr>
        <w:t>will be required to meet regularly with Trust staff to discuss progress</w:t>
      </w:r>
      <w:r w:rsidRPr="00B06C08" w:rsidR="00A74925">
        <w:rPr>
          <w:rFonts w:ascii="Open Sans" w:hAnsi="Open Sans" w:cs="Arial"/>
          <w:bCs/>
          <w:sz w:val="20"/>
          <w:szCs w:val="20"/>
        </w:rPr>
        <w:t>,</w:t>
      </w:r>
      <w:r w:rsidRPr="00B06C08" w:rsidR="0019179A">
        <w:rPr>
          <w:rFonts w:ascii="Open Sans" w:hAnsi="Open Sans" w:cs="Arial"/>
          <w:bCs/>
          <w:sz w:val="20"/>
          <w:szCs w:val="20"/>
        </w:rPr>
        <w:t xml:space="preserve"> assessment of which </w:t>
      </w:r>
      <w:r w:rsidRPr="00B06C08" w:rsidR="00A74925">
        <w:rPr>
          <w:rFonts w:ascii="Open Sans" w:hAnsi="Open Sans" w:cs="Arial"/>
          <w:bCs/>
          <w:sz w:val="20"/>
          <w:szCs w:val="20"/>
        </w:rPr>
        <w:t>is</w:t>
      </w:r>
      <w:r w:rsidRPr="00B06C08" w:rsidR="00C20CA2">
        <w:rPr>
          <w:rFonts w:ascii="Open Sans" w:hAnsi="Open Sans" w:cs="Arial"/>
          <w:bCs/>
          <w:sz w:val="20"/>
          <w:szCs w:val="20"/>
        </w:rPr>
        <w:t xml:space="preserve"> constantly monitored</w:t>
      </w:r>
      <w:r w:rsidRPr="00B06C08" w:rsidR="00933EA8">
        <w:rPr>
          <w:rFonts w:ascii="Open Sans" w:hAnsi="Open Sans" w:cs="Arial"/>
          <w:bCs/>
          <w:sz w:val="20"/>
          <w:szCs w:val="20"/>
        </w:rPr>
        <w:t xml:space="preserve"> in order to provide developmental feedback</w:t>
      </w:r>
    </w:p>
    <w:p w:rsidRPr="00831C49" w:rsidR="004B6FD1" w:rsidP="00831C49" w:rsidRDefault="00B30A3C" w14:paraId="5F59D314" w14:textId="0C2B10CC">
      <w:pPr>
        <w:numPr>
          <w:ilvl w:val="0"/>
          <w:numId w:val="9"/>
        </w:numPr>
        <w:shd w:val="clear" w:color="auto" w:fill="FFFFFF"/>
        <w:jc w:val="both"/>
        <w:rPr>
          <w:rFonts w:ascii="Open Sans" w:hAnsi="Open Sans" w:cs="Arial"/>
          <w:bCs/>
          <w:sz w:val="20"/>
          <w:szCs w:val="20"/>
        </w:rPr>
      </w:pPr>
      <w:r w:rsidRPr="00831C49">
        <w:rPr>
          <w:rFonts w:ascii="Open Sans" w:hAnsi="Open Sans" w:cs="Arial"/>
          <w:bCs/>
          <w:sz w:val="20"/>
          <w:szCs w:val="20"/>
        </w:rPr>
        <w:t>will take part in additional training offered by the Trust</w:t>
      </w:r>
    </w:p>
    <w:p w:rsidR="00B30A3C" w:rsidP="00B30A3C" w:rsidRDefault="00B30A3C" w14:paraId="11AFB723" w14:textId="77777777">
      <w:pPr>
        <w:numPr>
          <w:ilvl w:val="0"/>
          <w:numId w:val="9"/>
        </w:numPr>
        <w:shd w:val="clear" w:color="auto" w:fill="FFFFFF"/>
        <w:jc w:val="both"/>
        <w:rPr>
          <w:rFonts w:ascii="Open Sans" w:hAnsi="Open Sans" w:cs="Arial"/>
          <w:bCs/>
          <w:sz w:val="20"/>
          <w:szCs w:val="20"/>
        </w:rPr>
      </w:pPr>
      <w:r>
        <w:rPr>
          <w:rFonts w:ascii="Open Sans" w:hAnsi="Open Sans" w:cs="Arial"/>
          <w:bCs/>
          <w:sz w:val="20"/>
          <w:szCs w:val="20"/>
        </w:rPr>
        <w:t>will be based in Threave Garden but may be</w:t>
      </w:r>
      <w:r w:rsidRPr="00C45B5D">
        <w:rPr>
          <w:rFonts w:ascii="Open Sans" w:hAnsi="Open Sans" w:cs="Arial"/>
          <w:bCs/>
          <w:sz w:val="20"/>
          <w:szCs w:val="20"/>
        </w:rPr>
        <w:t xml:space="preserve"> given opportunities to visit</w:t>
      </w:r>
      <w:r>
        <w:rPr>
          <w:rFonts w:ascii="Open Sans" w:hAnsi="Open Sans" w:cs="Arial"/>
          <w:bCs/>
          <w:sz w:val="20"/>
          <w:szCs w:val="20"/>
        </w:rPr>
        <w:t xml:space="preserve"> or work in other Trust gardens</w:t>
      </w:r>
    </w:p>
    <w:p w:rsidR="00B30A3C" w:rsidP="00B30A3C" w:rsidRDefault="00B30A3C" w14:paraId="1D117762" w14:textId="77777777">
      <w:pPr>
        <w:numPr>
          <w:ilvl w:val="0"/>
          <w:numId w:val="9"/>
        </w:numPr>
        <w:shd w:val="clear" w:color="auto" w:fill="FFFFFF"/>
        <w:jc w:val="both"/>
        <w:rPr>
          <w:sz w:val="20"/>
          <w:szCs w:val="20"/>
        </w:rPr>
      </w:pPr>
      <w:r>
        <w:rPr>
          <w:rFonts w:ascii="Open Sans" w:hAnsi="Open Sans" w:cs="Arial"/>
          <w:bCs/>
          <w:sz w:val="20"/>
          <w:szCs w:val="20"/>
        </w:rPr>
        <w:t xml:space="preserve">will work 5 days out of any 7, which may include weekends and evenings helping with events and other activities </w:t>
      </w:r>
    </w:p>
    <w:p w:rsidR="00B30A3C" w:rsidP="00B30A3C" w:rsidRDefault="00B30A3C" w14:paraId="421DB0E2" w14:textId="0C8C7A0E">
      <w:pPr>
        <w:pStyle w:val="ListParagraph"/>
        <w:numPr>
          <w:ilvl w:val="0"/>
          <w:numId w:val="9"/>
        </w:numPr>
        <w:jc w:val="both"/>
        <w:rPr>
          <w:rFonts w:ascii="Open Sans" w:hAnsi="Open Sans" w:cs="Arial"/>
          <w:bCs/>
          <w:sz w:val="20"/>
          <w:szCs w:val="20"/>
        </w:rPr>
      </w:pPr>
      <w:r>
        <w:rPr>
          <w:rFonts w:ascii="Open Sans" w:hAnsi="Open Sans" w:cs="Arial"/>
          <w:bCs/>
          <w:sz w:val="20"/>
          <w:szCs w:val="20"/>
        </w:rPr>
        <w:t xml:space="preserve">may, as confidence and skills develop over time, guide less-experienced volunteers or other Garden Trainees </w:t>
      </w:r>
    </w:p>
    <w:p w:rsidR="00B30A3C" w:rsidP="00B30A3C" w:rsidRDefault="00B30A3C" w14:paraId="0817B67B" w14:textId="77777777">
      <w:pPr>
        <w:pStyle w:val="ListParagraph"/>
        <w:numPr>
          <w:ilvl w:val="0"/>
          <w:numId w:val="9"/>
        </w:numPr>
        <w:jc w:val="both"/>
        <w:rPr>
          <w:rFonts w:ascii="Open Sans" w:hAnsi="Open Sans" w:cs="Arial"/>
          <w:bCs/>
          <w:sz w:val="20"/>
          <w:szCs w:val="20"/>
          <w:u w:val="single"/>
        </w:rPr>
      </w:pPr>
      <w:r>
        <w:rPr>
          <w:rFonts w:ascii="Open Sans" w:hAnsi="Open Sans" w:cs="Arial"/>
          <w:bCs/>
          <w:sz w:val="20"/>
          <w:szCs w:val="20"/>
        </w:rPr>
        <w:t>will work closely with rest of the property team, and the area Gardens &amp; Designed Landscapes Manager</w:t>
      </w:r>
    </w:p>
    <w:p w:rsidRPr="00CD0C34" w:rsidR="00044418" w:rsidP="0076168F" w:rsidRDefault="00B30A3C" w14:paraId="6F73C206" w14:textId="64947AA0">
      <w:pPr>
        <w:pStyle w:val="ListParagraph"/>
        <w:numPr>
          <w:ilvl w:val="0"/>
          <w:numId w:val="9"/>
        </w:numPr>
        <w:jc w:val="both"/>
        <w:rPr>
          <w:rFonts w:ascii="Open Sans" w:hAnsi="Open Sans" w:cs="Arial"/>
          <w:bCs/>
          <w:sz w:val="20"/>
          <w:szCs w:val="20"/>
          <w:u w:val="single"/>
        </w:rPr>
      </w:pPr>
      <w:r>
        <w:rPr>
          <w:rFonts w:ascii="Open Sans" w:hAnsi="Open Sans" w:cs="Arial"/>
          <w:bCs/>
          <w:sz w:val="20"/>
          <w:szCs w:val="20"/>
        </w:rPr>
        <w:t>will be expected to interact daily with other staff, volunteers and visitors and may be asked to meet donors who are supporting the Trust with finance</w:t>
      </w:r>
      <w:r w:rsidR="00515F8A">
        <w:rPr>
          <w:rFonts w:ascii="Open Sans" w:hAnsi="Open Sans" w:cs="Arial"/>
          <w:bCs/>
          <w:sz w:val="20"/>
          <w:szCs w:val="20"/>
        </w:rPr>
        <w:t xml:space="preserve"> </w:t>
      </w:r>
    </w:p>
    <w:p w:rsidRPr="00B06C08" w:rsidR="00CD0C34" w:rsidP="0076168F" w:rsidRDefault="00CD0C34" w14:paraId="0EB58CF9" w14:textId="4ABFFEB5">
      <w:pPr>
        <w:pStyle w:val="ListParagraph"/>
        <w:numPr>
          <w:ilvl w:val="0"/>
          <w:numId w:val="9"/>
        </w:numPr>
        <w:jc w:val="both"/>
        <w:rPr>
          <w:rFonts w:ascii="Open Sans" w:hAnsi="Open Sans" w:cs="Arial"/>
          <w:bCs/>
          <w:sz w:val="20"/>
          <w:szCs w:val="20"/>
          <w:u w:val="single"/>
        </w:rPr>
      </w:pPr>
      <w:r w:rsidRPr="00B06C08">
        <w:rPr>
          <w:rFonts w:ascii="Open Sans" w:hAnsi="Open Sans" w:cs="Arial"/>
          <w:bCs/>
          <w:sz w:val="20"/>
          <w:szCs w:val="20"/>
        </w:rPr>
        <w:t>will be expected to</w:t>
      </w:r>
      <w:r w:rsidRPr="00B06C08" w:rsidR="00A25614">
        <w:rPr>
          <w:rFonts w:ascii="Open Sans" w:hAnsi="Open Sans" w:cs="Arial"/>
          <w:bCs/>
          <w:sz w:val="20"/>
          <w:szCs w:val="20"/>
        </w:rPr>
        <w:t xml:space="preserve"> </w:t>
      </w:r>
      <w:r w:rsidRPr="00B06C08" w:rsidR="00E968B1">
        <w:rPr>
          <w:rFonts w:ascii="Open Sans" w:hAnsi="Open Sans" w:cs="Arial"/>
          <w:bCs/>
          <w:sz w:val="20"/>
          <w:szCs w:val="20"/>
        </w:rPr>
        <w:t>participate, contribute</w:t>
      </w:r>
      <w:r w:rsidRPr="00B06C08" w:rsidR="00A25614">
        <w:rPr>
          <w:rFonts w:ascii="Open Sans" w:hAnsi="Open Sans" w:cs="Arial"/>
          <w:bCs/>
          <w:sz w:val="20"/>
          <w:szCs w:val="20"/>
        </w:rPr>
        <w:t>,</w:t>
      </w:r>
      <w:r w:rsidRPr="00B06C08">
        <w:rPr>
          <w:rFonts w:ascii="Open Sans" w:hAnsi="Open Sans" w:cs="Arial"/>
          <w:bCs/>
          <w:sz w:val="20"/>
          <w:szCs w:val="20"/>
        </w:rPr>
        <w:t xml:space="preserve"> an</w:t>
      </w:r>
      <w:r w:rsidRPr="00B06C08" w:rsidR="00BA0CCF">
        <w:rPr>
          <w:rFonts w:ascii="Open Sans" w:hAnsi="Open Sans" w:cs="Arial"/>
          <w:bCs/>
          <w:sz w:val="20"/>
          <w:szCs w:val="20"/>
        </w:rPr>
        <w:t>d</w:t>
      </w:r>
      <w:r w:rsidRPr="00B06C08">
        <w:rPr>
          <w:rFonts w:ascii="Open Sans" w:hAnsi="Open Sans" w:cs="Arial"/>
          <w:bCs/>
          <w:sz w:val="20"/>
          <w:szCs w:val="20"/>
        </w:rPr>
        <w:t xml:space="preserve"> </w:t>
      </w:r>
      <w:r w:rsidRPr="00B06C08" w:rsidR="00E968B1">
        <w:rPr>
          <w:rFonts w:ascii="Open Sans" w:hAnsi="Open Sans" w:cs="Arial"/>
          <w:bCs/>
          <w:sz w:val="20"/>
          <w:szCs w:val="20"/>
        </w:rPr>
        <w:t xml:space="preserve">feature </w:t>
      </w:r>
      <w:r w:rsidRPr="00B06C08">
        <w:rPr>
          <w:rFonts w:ascii="Open Sans" w:hAnsi="Open Sans" w:cs="Arial"/>
          <w:bCs/>
          <w:sz w:val="20"/>
          <w:szCs w:val="20"/>
        </w:rPr>
        <w:t>in</w:t>
      </w:r>
      <w:r w:rsidRPr="00B06C08" w:rsidR="00A25614">
        <w:rPr>
          <w:rFonts w:ascii="Open Sans" w:hAnsi="Open Sans" w:cs="Arial"/>
          <w:bCs/>
          <w:sz w:val="20"/>
          <w:szCs w:val="20"/>
        </w:rPr>
        <w:t xml:space="preserve"> </w:t>
      </w:r>
      <w:r w:rsidRPr="00B06C08">
        <w:rPr>
          <w:rFonts w:ascii="Open Sans" w:hAnsi="Open Sans" w:cs="Arial"/>
          <w:bCs/>
          <w:sz w:val="20"/>
          <w:szCs w:val="20"/>
        </w:rPr>
        <w:t>promotional activities</w:t>
      </w:r>
      <w:r w:rsidRPr="00B06C08" w:rsidR="00E6590A">
        <w:rPr>
          <w:rFonts w:ascii="Open Sans" w:hAnsi="Open Sans" w:cs="Arial"/>
          <w:bCs/>
          <w:sz w:val="20"/>
          <w:szCs w:val="20"/>
        </w:rPr>
        <w:t>/material</w:t>
      </w:r>
      <w:r w:rsidRPr="00B06C08" w:rsidR="00EE5177">
        <w:rPr>
          <w:rFonts w:ascii="Open Sans" w:hAnsi="Open Sans" w:cs="Arial"/>
          <w:bCs/>
          <w:sz w:val="20"/>
          <w:szCs w:val="20"/>
        </w:rPr>
        <w:t xml:space="preserve"> for the School and the Trust</w:t>
      </w:r>
    </w:p>
    <w:p w:rsidRPr="006E2E7F" w:rsidR="00B30A3C" w:rsidP="00B30A3C" w:rsidRDefault="00B30A3C" w14:paraId="3A8F94E3" w14:textId="77777777">
      <w:pPr>
        <w:numPr>
          <w:ilvl w:val="0"/>
          <w:numId w:val="9"/>
        </w:numPr>
        <w:jc w:val="both"/>
        <w:rPr>
          <w:rFonts w:ascii="Open Sans" w:hAnsi="Open Sans" w:cs="Open Sans"/>
          <w:bCs/>
          <w:sz w:val="20"/>
          <w:szCs w:val="20"/>
        </w:rPr>
      </w:pPr>
      <w:r w:rsidRPr="006E2E7F">
        <w:rPr>
          <w:rFonts w:ascii="Open Sans" w:hAnsi="Open Sans" w:cs="Open Sans"/>
          <w:bCs/>
          <w:sz w:val="20"/>
          <w:szCs w:val="20"/>
        </w:rPr>
        <w:t>is not a budget holder but will be responsible for submitting any expense claims in good time and in line with allowances</w:t>
      </w:r>
    </w:p>
    <w:p w:rsidRPr="002628E2" w:rsidR="001C178D" w:rsidP="001C178D" w:rsidRDefault="00B30A3C" w14:paraId="0CD593CC" w14:textId="77F44D3B">
      <w:pPr>
        <w:tabs>
          <w:tab w:val="left" w:pos="426"/>
        </w:tabs>
        <w:jc w:val="both"/>
        <w:rPr>
          <w:rFonts w:ascii="Open Sans" w:hAnsi="Open Sans" w:cs="Open Sans"/>
          <w:b/>
          <w:sz w:val="20"/>
          <w:szCs w:val="20"/>
        </w:rPr>
      </w:pPr>
      <w:r>
        <w:rPr>
          <w:rFonts w:ascii="Open Sans" w:hAnsi="Open Sans" w:cs="Open Sans"/>
          <w:b/>
          <w:sz w:val="20"/>
          <w:szCs w:val="20"/>
        </w:rPr>
        <w:t xml:space="preserve"> </w:t>
      </w:r>
    </w:p>
    <w:p w:rsidR="00987EDF" w:rsidP="00987EDF" w:rsidRDefault="00987EDF" w14:paraId="4312B08D" w14:textId="77777777">
      <w:pPr>
        <w:spacing w:line="276" w:lineRule="auto"/>
        <w:rPr>
          <w:rFonts w:ascii="Open Sans" w:hAnsi="Open Sans" w:cs="Open Sans"/>
          <w:sz w:val="20"/>
          <w:szCs w:val="20"/>
        </w:rPr>
      </w:pPr>
    </w:p>
    <w:p w:rsidRPr="00157BAF" w:rsidR="00987EDF" w:rsidP="00987EDF" w:rsidRDefault="00987EDF" w14:paraId="3F0BF4BA" w14:textId="77777777">
      <w:pPr>
        <w:spacing w:line="276" w:lineRule="auto"/>
        <w:rPr>
          <w:rFonts w:ascii="Open Sans" w:hAnsi="Open Sans" w:cs="Open Sans"/>
          <w:sz w:val="20"/>
          <w:szCs w:val="20"/>
        </w:rPr>
      </w:pPr>
    </w:p>
    <w:p w:rsidRPr="00CF624C" w:rsidR="009F72C0" w:rsidP="009F72C0" w:rsidRDefault="009F72C0" w14:paraId="3FF942FA" w14:textId="77777777">
      <w:pPr>
        <w:spacing w:line="276" w:lineRule="auto"/>
        <w:jc w:val="both"/>
        <w:rPr>
          <w:rFonts w:ascii="Open Sans" w:hAnsi="Open Sans" w:cs="Open Sans"/>
          <w:b/>
          <w:bCs/>
          <w:sz w:val="20"/>
          <w:szCs w:val="20"/>
        </w:rPr>
      </w:pPr>
      <w:r w:rsidRPr="00CF624C">
        <w:rPr>
          <w:rFonts w:ascii="Open Sans" w:hAnsi="Open Sans" w:cs="Open Sans"/>
          <w:b/>
          <w:bCs/>
          <w:sz w:val="20"/>
          <w:szCs w:val="20"/>
        </w:rPr>
        <w:t xml:space="preserve">The </w:t>
      </w:r>
      <w:r w:rsidRPr="00CF624C">
        <w:rPr>
          <w:rFonts w:ascii="Open Sans" w:hAnsi="Open Sans" w:cs="Open Sans"/>
          <w:b/>
          <w:bCs/>
          <w:sz w:val="20"/>
          <w:szCs w:val="20"/>
          <w:u w:val="single"/>
        </w:rPr>
        <w:t>Key Responsibilities</w:t>
      </w:r>
      <w:r w:rsidRPr="00CF624C">
        <w:rPr>
          <w:rFonts w:ascii="Open Sans" w:hAnsi="Open Sans" w:cs="Open Sans"/>
          <w:b/>
          <w:bCs/>
          <w:sz w:val="20"/>
          <w:szCs w:val="20"/>
        </w:rPr>
        <w:t xml:space="preserve">, </w:t>
      </w:r>
      <w:r w:rsidRPr="00CF624C">
        <w:rPr>
          <w:rFonts w:ascii="Open Sans" w:hAnsi="Open Sans" w:cs="Open Sans"/>
          <w:b/>
          <w:bCs/>
          <w:sz w:val="20"/>
          <w:szCs w:val="20"/>
          <w:u w:val="single"/>
        </w:rPr>
        <w:t>Scope of Job</w:t>
      </w:r>
      <w:r w:rsidRPr="00CF624C">
        <w:rPr>
          <w:rFonts w:ascii="Open Sans" w:hAnsi="Open Sans" w:cs="Open Sans"/>
          <w:b/>
          <w:bCs/>
          <w:sz w:val="20"/>
          <w:szCs w:val="20"/>
        </w:rPr>
        <w:t xml:space="preserve">, and </w:t>
      </w:r>
      <w:r w:rsidRPr="00CF624C">
        <w:rPr>
          <w:rFonts w:ascii="Open Sans" w:hAnsi="Open Sans" w:cs="Open Sans"/>
          <w:b/>
          <w:bCs/>
          <w:sz w:val="20"/>
          <w:szCs w:val="20"/>
          <w:u w:val="single"/>
        </w:rPr>
        <w:t>Required Qualifications, Skills, Experience &amp; Knowledge</w:t>
      </w:r>
      <w:r w:rsidRPr="00CF624C">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6719D5" w:rsidR="006719D5" w:rsidP="006719D5" w:rsidRDefault="006719D5" w14:paraId="7DF69A65" w14:textId="77777777"/>
    <w:p w:rsidRPr="00B06C08" w:rsidR="006719D5" w:rsidP="006719D5" w:rsidRDefault="00C10996" w14:paraId="5DE51CFF" w14:textId="5909E0D1">
      <w:pPr>
        <w:jc w:val="both"/>
        <w:rPr>
          <w:rFonts w:ascii="Open Sans" w:hAnsi="Open Sans" w:cs="Open Sans"/>
          <w:b/>
          <w:bCs/>
          <w:sz w:val="20"/>
          <w:szCs w:val="20"/>
          <w:u w:val="single"/>
        </w:rPr>
      </w:pPr>
      <w:r w:rsidRPr="00B06C08">
        <w:rPr>
          <w:rFonts w:ascii="Open Sans" w:hAnsi="Open Sans" w:cs="Open Sans"/>
          <w:b/>
          <w:bCs/>
          <w:sz w:val="20"/>
          <w:szCs w:val="20"/>
          <w:u w:val="single"/>
        </w:rPr>
        <w:t>OUR PACKAGE</w:t>
      </w:r>
    </w:p>
    <w:p w:rsidRPr="00B06C08" w:rsidR="006719D5" w:rsidP="006719D5" w:rsidRDefault="006719D5" w14:paraId="399642C5" w14:textId="77777777">
      <w:pPr>
        <w:jc w:val="both"/>
        <w:rPr>
          <w:rFonts w:ascii="Open Sans" w:hAnsi="Open Sans" w:cs="Open Sans"/>
          <w:b/>
          <w:bCs/>
          <w:sz w:val="22"/>
          <w:szCs w:val="22"/>
          <w:u w:val="single"/>
          <w:lang w:val="en-GB"/>
        </w:rPr>
      </w:pPr>
    </w:p>
    <w:p w:rsidRPr="00E623F2" w:rsidR="00502840" w:rsidP="006719D5" w:rsidRDefault="006719D5" w14:paraId="195813D7" w14:textId="75732B28">
      <w:pPr>
        <w:jc w:val="both"/>
        <w:rPr>
          <w:rFonts w:ascii="Open Sans" w:hAnsi="Open Sans" w:cs="Open Sans"/>
          <w:sz w:val="20"/>
          <w:szCs w:val="20"/>
        </w:rPr>
      </w:pPr>
      <w:r w:rsidRPr="00B06C08">
        <w:rPr>
          <w:rFonts w:ascii="Open Sans" w:hAnsi="Open Sans" w:cs="Open Sans"/>
          <w:b/>
          <w:bCs/>
          <w:sz w:val="20"/>
          <w:szCs w:val="20"/>
        </w:rPr>
        <w:t>Employee card</w:t>
      </w:r>
      <w:r w:rsidRPr="00B06C08">
        <w:rPr>
          <w:rFonts w:ascii="Open Sans" w:hAnsi="Open Sans" w:cs="Open Sans"/>
          <w:sz w:val="20"/>
          <w:szCs w:val="20"/>
        </w:rPr>
        <w:t xml:space="preserve"> – free entry for you, one other adult and any of your children to National Trust for Scotland and National trust properties as well as a 20% discount on most purchases in National Trust for Scotland retail outlets</w:t>
      </w:r>
      <w:r w:rsidR="00502840">
        <w:rPr>
          <w:rFonts w:ascii="Open Sans" w:hAnsi="Open Sans" w:cs="Open Sans"/>
          <w:sz w:val="20"/>
          <w:szCs w:val="20"/>
        </w:rPr>
        <w:t>.</w:t>
      </w:r>
    </w:p>
    <w:p w:rsidRPr="00B06C08" w:rsidR="006719D5" w:rsidP="006719D5" w:rsidRDefault="006719D5" w14:paraId="2790D97B" w14:textId="77777777">
      <w:pPr>
        <w:jc w:val="both"/>
        <w:rPr>
          <w:rFonts w:ascii="Open Sans" w:hAnsi="Open Sans" w:cs="Open Sans"/>
          <w:sz w:val="20"/>
          <w:szCs w:val="20"/>
        </w:rPr>
      </w:pPr>
      <w:r w:rsidRPr="00B06C08">
        <w:rPr>
          <w:rFonts w:ascii="Open Sans" w:hAnsi="Open Sans" w:cs="Open Sans"/>
          <w:b/>
          <w:bCs/>
          <w:sz w:val="20"/>
          <w:szCs w:val="20"/>
        </w:rPr>
        <w:t>Pension scheme</w:t>
      </w:r>
      <w:r w:rsidRPr="00B06C08">
        <w:rPr>
          <w:rFonts w:ascii="Open Sans" w:hAnsi="Open Sans" w:cs="Open Sans"/>
          <w:sz w:val="20"/>
          <w:szCs w:val="20"/>
        </w:rPr>
        <w:t xml:space="preserve"> – auto-enrolment into the NEST pension scheme with option to join our group pension scheme to make a more substantial contribution to your retirement. </w:t>
      </w:r>
    </w:p>
    <w:p w:rsidRPr="00B06C08" w:rsidR="006719D5" w:rsidP="006719D5" w:rsidRDefault="006719D5" w14:paraId="7AF40B03" w14:textId="77777777">
      <w:pPr>
        <w:jc w:val="both"/>
        <w:rPr>
          <w:rFonts w:ascii="Open Sans" w:hAnsi="Open Sans" w:cs="Open Sans"/>
          <w:sz w:val="20"/>
          <w:szCs w:val="20"/>
        </w:rPr>
      </w:pPr>
      <w:r w:rsidRPr="00B06C08">
        <w:rPr>
          <w:rFonts w:ascii="Open Sans" w:hAnsi="Open Sans" w:cs="Open Sans"/>
          <w:b/>
          <w:bCs/>
          <w:sz w:val="20"/>
          <w:szCs w:val="20"/>
        </w:rPr>
        <w:t xml:space="preserve">Holiday </w:t>
      </w:r>
      <w:r w:rsidRPr="00B06C08">
        <w:rPr>
          <w:rFonts w:ascii="Open Sans" w:hAnsi="Open Sans" w:cs="Open Sans"/>
          <w:sz w:val="20"/>
          <w:szCs w:val="20"/>
        </w:rPr>
        <w:t xml:space="preserve">– we offer a generous annual holiday entitlement as soon as you join the Trust. For full time employees it’s 30 days plus 7 ½ days around the festive period. </w:t>
      </w:r>
    </w:p>
    <w:p w:rsidR="006719D5" w:rsidP="006719D5" w:rsidRDefault="006719D5" w14:paraId="7F576F4B" w14:textId="5E4B9A96">
      <w:pPr>
        <w:jc w:val="both"/>
        <w:rPr>
          <w:rFonts w:ascii="Open Sans" w:hAnsi="Open Sans" w:cs="Open Sans"/>
          <w:sz w:val="20"/>
          <w:szCs w:val="20"/>
        </w:rPr>
      </w:pPr>
      <w:r w:rsidRPr="00B06C08">
        <w:rPr>
          <w:rFonts w:ascii="Open Sans" w:hAnsi="Open Sans" w:cs="Open Sans"/>
          <w:b/>
          <w:bCs/>
          <w:sz w:val="20"/>
          <w:szCs w:val="20"/>
        </w:rPr>
        <w:t>Offers and discounts –</w:t>
      </w:r>
      <w:r w:rsidRPr="00B06C08">
        <w:rPr>
          <w:rFonts w:ascii="Open Sans" w:hAnsi="Open Sans" w:cs="Open Sans"/>
          <w:sz w:val="20"/>
          <w:szCs w:val="20"/>
        </w:rPr>
        <w:t>discounts through Reward Gateway and 20% discount on all National Trust for Scotland holiday cottages and 10% discount on all self-catering accommodation through Sykes Holiday Cottages.</w:t>
      </w:r>
    </w:p>
    <w:p w:rsidRPr="00B06C08" w:rsidR="00502840" w:rsidP="006719D5" w:rsidRDefault="00502840" w14:paraId="4F868C37" w14:textId="525CFF1B">
      <w:pPr>
        <w:jc w:val="both"/>
        <w:rPr>
          <w:rFonts w:ascii="Open Sans" w:hAnsi="Open Sans" w:cs="Open Sans"/>
          <w:sz w:val="20"/>
          <w:szCs w:val="20"/>
        </w:rPr>
      </w:pPr>
      <w:r w:rsidRPr="00E623F2">
        <w:rPr>
          <w:rFonts w:ascii="Open Sans" w:hAnsi="Open Sans" w:cs="Open Sans"/>
          <w:b/>
          <w:bCs/>
          <w:sz w:val="20"/>
          <w:szCs w:val="20"/>
        </w:rPr>
        <w:t>Independent support services</w:t>
      </w:r>
      <w:r>
        <w:rPr>
          <w:rFonts w:ascii="Open Sans" w:hAnsi="Open Sans" w:cs="Open Sans"/>
          <w:sz w:val="20"/>
          <w:szCs w:val="20"/>
        </w:rPr>
        <w:t xml:space="preserve"> – Free and confidential </w:t>
      </w:r>
      <w:r w:rsidRPr="00E623F2">
        <w:rPr>
          <w:rFonts w:ascii="Open Sans" w:hAnsi="Open Sans" w:cs="Open Sans"/>
          <w:b/>
          <w:bCs/>
          <w:sz w:val="20"/>
          <w:szCs w:val="20"/>
        </w:rPr>
        <w:t xml:space="preserve">Employee Assistance Programme </w:t>
      </w:r>
      <w:r>
        <w:rPr>
          <w:rFonts w:ascii="Open Sans" w:hAnsi="Open Sans" w:cs="Open Sans"/>
          <w:sz w:val="20"/>
          <w:szCs w:val="20"/>
        </w:rPr>
        <w:t xml:space="preserve">giving unlimited access to as 24-hour helpline. </w:t>
      </w:r>
    </w:p>
    <w:p w:rsidRPr="00EE2172" w:rsidR="00987EDF" w:rsidP="00987EDF" w:rsidRDefault="00987EDF" w14:paraId="65264854" w14:textId="590A5C93">
      <w:pPr>
        <w:rPr>
          <w:highlight w:val="yellow"/>
        </w:rPr>
      </w:pPr>
    </w:p>
    <w:p w:rsidRPr="00EE2172" w:rsidR="00B30A3C" w:rsidP="00987EDF" w:rsidRDefault="00B30A3C" w14:paraId="7D8E6870" w14:textId="77777777">
      <w:pPr>
        <w:rPr>
          <w:highlight w:val="yellow"/>
        </w:rPr>
      </w:pPr>
    </w:p>
    <w:p w:rsidR="5FB0DD1A" w:rsidP="1A60B981" w:rsidRDefault="5FB0DD1A" w14:paraId="23C66769" w14:textId="62503870">
      <w:pPr>
        <w:pStyle w:val="Normal"/>
        <w:spacing w:after="200" w:line="240" w:lineRule="atLeast"/>
        <w:jc w:val="both"/>
        <w:rPr>
          <w:rFonts w:ascii="Open Sans" w:hAnsi="Open Sans" w:eastAsia="Calibri" w:cs="Open Sans"/>
          <w:b w:val="1"/>
          <w:bCs w:val="1"/>
          <w:sz w:val="20"/>
          <w:szCs w:val="20"/>
          <w:u w:val="single"/>
        </w:rPr>
      </w:pPr>
      <w:r w:rsidRPr="1A60B981" w:rsidR="5FB0DD1A">
        <w:rPr>
          <w:rFonts w:ascii="Open Sans" w:hAnsi="Open Sans" w:eastAsia="Calibri" w:cs="Open Sans"/>
          <w:b w:val="1"/>
          <w:bCs w:val="1"/>
          <w:sz w:val="20"/>
          <w:szCs w:val="20"/>
          <w:u w:val="single"/>
        </w:rPr>
        <w:t xml:space="preserve">Applications </w:t>
      </w:r>
    </w:p>
    <w:p w:rsidR="5FB0DD1A" w:rsidP="1A60B981" w:rsidRDefault="5FB0DD1A" w14:paraId="375A22B1" w14:textId="5B397588">
      <w:pPr>
        <w:pStyle w:val="Normal"/>
        <w:spacing w:after="200" w:line="240" w:lineRule="atLeast"/>
        <w:jc w:val="both"/>
        <w:rPr/>
      </w:pPr>
      <w:r w:rsidRPr="1A60B981" w:rsidR="5FB0DD1A">
        <w:rPr>
          <w:rFonts w:ascii="Open Sans" w:hAnsi="Open Sans" w:eastAsia="Calibri" w:cs="Open Sans"/>
          <w:sz w:val="20"/>
          <w:szCs w:val="20"/>
        </w:rPr>
        <w:t xml:space="preserve">Interested applicants should forward their Curriculum Vitae (CV) or an Application Form to the People Services Department (Applications) by email via </w:t>
      </w:r>
      <w:r w:rsidRPr="1A60B981" w:rsidR="5FB0DD1A">
        <w:rPr>
          <w:rFonts w:ascii="Open Sans" w:hAnsi="Open Sans" w:eastAsia="Calibri" w:cs="Open Sans"/>
          <w:sz w:val="20"/>
          <w:szCs w:val="20"/>
        </w:rPr>
        <w:t>workforus@nts.org.uk</w:t>
      </w:r>
      <w:r w:rsidRPr="1A60B981" w:rsidR="5FB0DD1A">
        <w:rPr>
          <w:rFonts w:ascii="Open Sans" w:hAnsi="Open Sans" w:eastAsia="Calibri" w:cs="Open Sans"/>
          <w:sz w:val="20"/>
          <w:szCs w:val="20"/>
        </w:rPr>
        <w:t>, by Sunday 28th April 2024</w:t>
      </w:r>
    </w:p>
    <w:p w:rsidR="5FB0DD1A" w:rsidP="1A60B981" w:rsidRDefault="5FB0DD1A" w14:paraId="6103E0A8" w14:textId="1D899D20">
      <w:pPr>
        <w:pStyle w:val="Normal"/>
        <w:spacing w:after="200" w:line="240" w:lineRule="atLeast"/>
        <w:jc w:val="both"/>
        <w:rPr/>
      </w:pPr>
      <w:r w:rsidRPr="1A60B981" w:rsidR="5FB0DD1A">
        <w:rPr>
          <w:rFonts w:ascii="Open Sans" w:hAnsi="Open Sans" w:eastAsia="Calibri"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Pr="002628E2" w:rsidR="00392495" w:rsidP="0058612D" w:rsidRDefault="00392495" w14:paraId="4C6C09BF" w14:textId="77777777">
      <w:pPr>
        <w:rPr>
          <w:rFonts w:ascii="Open Sans" w:hAnsi="Open Sans" w:cs="Open Sans"/>
          <w:sz w:val="20"/>
          <w:szCs w:val="20"/>
        </w:rPr>
      </w:pPr>
    </w:p>
    <w:sectPr w:rsidRPr="002628E2" w:rsidR="00392495" w:rsidSect="002758E4">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8E4" w:rsidRDefault="002758E4" w14:paraId="28239ED1" w14:textId="77777777">
      <w:pPr>
        <w:rPr>
          <w:sz w:val="23"/>
          <w:szCs w:val="23"/>
        </w:rPr>
      </w:pPr>
      <w:r>
        <w:rPr>
          <w:sz w:val="23"/>
          <w:szCs w:val="23"/>
        </w:rPr>
        <w:separator/>
      </w:r>
    </w:p>
  </w:endnote>
  <w:endnote w:type="continuationSeparator" w:id="0">
    <w:p w:rsidR="002758E4" w:rsidRDefault="002758E4" w14:paraId="3729E0EC"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8E4" w:rsidRDefault="002758E4" w14:paraId="6BE2633C" w14:textId="77777777">
      <w:pPr>
        <w:rPr>
          <w:sz w:val="23"/>
          <w:szCs w:val="23"/>
        </w:rPr>
      </w:pPr>
      <w:r>
        <w:rPr>
          <w:sz w:val="23"/>
          <w:szCs w:val="23"/>
        </w:rPr>
        <w:separator/>
      </w:r>
    </w:p>
  </w:footnote>
  <w:footnote w:type="continuationSeparator" w:id="0">
    <w:p w:rsidR="002758E4" w:rsidRDefault="002758E4" w14:paraId="68478D55" w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680A0D"/>
    <w:multiLevelType w:val="hybridMultilevel"/>
    <w:tmpl w:val="86F032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A95690"/>
    <w:multiLevelType w:val="hybridMultilevel"/>
    <w:tmpl w:val="D61EB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5"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1179736096">
    <w:abstractNumId w:val="8"/>
  </w:num>
  <w:num w:numId="2" w16cid:durableId="72625528">
    <w:abstractNumId w:val="4"/>
  </w:num>
  <w:num w:numId="3" w16cid:durableId="1733969725">
    <w:abstractNumId w:val="5"/>
  </w:num>
  <w:num w:numId="4" w16cid:durableId="12875866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551321">
    <w:abstractNumId w:val="7"/>
  </w:num>
  <w:num w:numId="6" w16cid:durableId="346175612">
    <w:abstractNumId w:val="3"/>
  </w:num>
  <w:num w:numId="7" w16cid:durableId="843015329">
    <w:abstractNumId w:val="0"/>
  </w:num>
  <w:num w:numId="8" w16cid:durableId="1079063941">
    <w:abstractNumId w:val="2"/>
  </w:num>
  <w:num w:numId="9" w16cid:durableId="162635018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120A"/>
    <w:rsid w:val="0000305C"/>
    <w:rsid w:val="000141F0"/>
    <w:rsid w:val="00024D88"/>
    <w:rsid w:val="00035CFE"/>
    <w:rsid w:val="00037B1D"/>
    <w:rsid w:val="00042FCC"/>
    <w:rsid w:val="00044418"/>
    <w:rsid w:val="000453BD"/>
    <w:rsid w:val="000457E3"/>
    <w:rsid w:val="0004583C"/>
    <w:rsid w:val="0007123C"/>
    <w:rsid w:val="0008605B"/>
    <w:rsid w:val="00086C7E"/>
    <w:rsid w:val="00091C52"/>
    <w:rsid w:val="00092B28"/>
    <w:rsid w:val="0009620D"/>
    <w:rsid w:val="000A497C"/>
    <w:rsid w:val="000C285D"/>
    <w:rsid w:val="000F5E92"/>
    <w:rsid w:val="00110A1C"/>
    <w:rsid w:val="001139D3"/>
    <w:rsid w:val="001143BA"/>
    <w:rsid w:val="00114D7F"/>
    <w:rsid w:val="0013786D"/>
    <w:rsid w:val="00146763"/>
    <w:rsid w:val="00152704"/>
    <w:rsid w:val="00153F33"/>
    <w:rsid w:val="001705C6"/>
    <w:rsid w:val="0019179A"/>
    <w:rsid w:val="00193CF2"/>
    <w:rsid w:val="00197366"/>
    <w:rsid w:val="001A7FB7"/>
    <w:rsid w:val="001C178D"/>
    <w:rsid w:val="001C1BF2"/>
    <w:rsid w:val="001C467C"/>
    <w:rsid w:val="001D26BF"/>
    <w:rsid w:val="001D2C52"/>
    <w:rsid w:val="001F1ACC"/>
    <w:rsid w:val="001F66CC"/>
    <w:rsid w:val="0020052B"/>
    <w:rsid w:val="002628E2"/>
    <w:rsid w:val="00262B65"/>
    <w:rsid w:val="0027308B"/>
    <w:rsid w:val="002758E4"/>
    <w:rsid w:val="00276326"/>
    <w:rsid w:val="00276C60"/>
    <w:rsid w:val="002A3DC9"/>
    <w:rsid w:val="002B17CF"/>
    <w:rsid w:val="002B6207"/>
    <w:rsid w:val="002C77C2"/>
    <w:rsid w:val="002D2036"/>
    <w:rsid w:val="002E66D7"/>
    <w:rsid w:val="002E6D18"/>
    <w:rsid w:val="003102CC"/>
    <w:rsid w:val="003250D3"/>
    <w:rsid w:val="00330947"/>
    <w:rsid w:val="00367303"/>
    <w:rsid w:val="0038191A"/>
    <w:rsid w:val="00383282"/>
    <w:rsid w:val="00391575"/>
    <w:rsid w:val="00392495"/>
    <w:rsid w:val="003A4A72"/>
    <w:rsid w:val="003B470E"/>
    <w:rsid w:val="003B4C31"/>
    <w:rsid w:val="003C6169"/>
    <w:rsid w:val="003D4587"/>
    <w:rsid w:val="00410E73"/>
    <w:rsid w:val="00430D89"/>
    <w:rsid w:val="0045239E"/>
    <w:rsid w:val="0045543F"/>
    <w:rsid w:val="00461571"/>
    <w:rsid w:val="00483E0F"/>
    <w:rsid w:val="00485300"/>
    <w:rsid w:val="0049214F"/>
    <w:rsid w:val="004B386B"/>
    <w:rsid w:val="004B43B0"/>
    <w:rsid w:val="004B699F"/>
    <w:rsid w:val="004B6FD1"/>
    <w:rsid w:val="004B76BD"/>
    <w:rsid w:val="004D48E0"/>
    <w:rsid w:val="004E1078"/>
    <w:rsid w:val="004E4AA0"/>
    <w:rsid w:val="004E718A"/>
    <w:rsid w:val="004F0DF3"/>
    <w:rsid w:val="00502840"/>
    <w:rsid w:val="005065CF"/>
    <w:rsid w:val="005142F4"/>
    <w:rsid w:val="00515F8A"/>
    <w:rsid w:val="005173AC"/>
    <w:rsid w:val="005265D3"/>
    <w:rsid w:val="00526A11"/>
    <w:rsid w:val="005378BB"/>
    <w:rsid w:val="00563376"/>
    <w:rsid w:val="0058612D"/>
    <w:rsid w:val="005920E3"/>
    <w:rsid w:val="00594599"/>
    <w:rsid w:val="0059460C"/>
    <w:rsid w:val="00596A2C"/>
    <w:rsid w:val="005B3499"/>
    <w:rsid w:val="005B53BE"/>
    <w:rsid w:val="005B6A92"/>
    <w:rsid w:val="005B7212"/>
    <w:rsid w:val="005B7C94"/>
    <w:rsid w:val="005C3E96"/>
    <w:rsid w:val="005D0354"/>
    <w:rsid w:val="005D187C"/>
    <w:rsid w:val="005D6C70"/>
    <w:rsid w:val="005E01B3"/>
    <w:rsid w:val="005E35FC"/>
    <w:rsid w:val="005F367F"/>
    <w:rsid w:val="0061284E"/>
    <w:rsid w:val="006161DE"/>
    <w:rsid w:val="00624476"/>
    <w:rsid w:val="0063408A"/>
    <w:rsid w:val="00634229"/>
    <w:rsid w:val="006371B8"/>
    <w:rsid w:val="006413AA"/>
    <w:rsid w:val="006455B0"/>
    <w:rsid w:val="006719D5"/>
    <w:rsid w:val="00671E02"/>
    <w:rsid w:val="006935D6"/>
    <w:rsid w:val="0069745A"/>
    <w:rsid w:val="00697DED"/>
    <w:rsid w:val="006A7629"/>
    <w:rsid w:val="006B450D"/>
    <w:rsid w:val="006C552F"/>
    <w:rsid w:val="006D33F5"/>
    <w:rsid w:val="006D6A80"/>
    <w:rsid w:val="006E2E7F"/>
    <w:rsid w:val="006F392F"/>
    <w:rsid w:val="00706CD3"/>
    <w:rsid w:val="00711357"/>
    <w:rsid w:val="0071730A"/>
    <w:rsid w:val="007530A5"/>
    <w:rsid w:val="00754EF3"/>
    <w:rsid w:val="0076168F"/>
    <w:rsid w:val="007620D9"/>
    <w:rsid w:val="00764B4E"/>
    <w:rsid w:val="007663EE"/>
    <w:rsid w:val="00766F6C"/>
    <w:rsid w:val="007672DD"/>
    <w:rsid w:val="007713CF"/>
    <w:rsid w:val="0077586B"/>
    <w:rsid w:val="0077725E"/>
    <w:rsid w:val="0078240C"/>
    <w:rsid w:val="0079246D"/>
    <w:rsid w:val="007B7C8F"/>
    <w:rsid w:val="007D03EB"/>
    <w:rsid w:val="007F6B81"/>
    <w:rsid w:val="00801358"/>
    <w:rsid w:val="0080273A"/>
    <w:rsid w:val="008062D3"/>
    <w:rsid w:val="008076A6"/>
    <w:rsid w:val="00811269"/>
    <w:rsid w:val="00831C49"/>
    <w:rsid w:val="008345D2"/>
    <w:rsid w:val="008401B2"/>
    <w:rsid w:val="008449D3"/>
    <w:rsid w:val="0085089F"/>
    <w:rsid w:val="00863A09"/>
    <w:rsid w:val="00875B37"/>
    <w:rsid w:val="0087693F"/>
    <w:rsid w:val="00894037"/>
    <w:rsid w:val="0089404D"/>
    <w:rsid w:val="008A4658"/>
    <w:rsid w:val="008E5AA9"/>
    <w:rsid w:val="008F3F10"/>
    <w:rsid w:val="00904DA4"/>
    <w:rsid w:val="009116C5"/>
    <w:rsid w:val="00914EA2"/>
    <w:rsid w:val="009240AE"/>
    <w:rsid w:val="00933EA8"/>
    <w:rsid w:val="009406C1"/>
    <w:rsid w:val="00941A85"/>
    <w:rsid w:val="00944B30"/>
    <w:rsid w:val="009478CF"/>
    <w:rsid w:val="009636C6"/>
    <w:rsid w:val="009664E1"/>
    <w:rsid w:val="0097739E"/>
    <w:rsid w:val="00981968"/>
    <w:rsid w:val="00987EDF"/>
    <w:rsid w:val="009C07E0"/>
    <w:rsid w:val="009C22D6"/>
    <w:rsid w:val="009C3589"/>
    <w:rsid w:val="009C57E6"/>
    <w:rsid w:val="009C7BC0"/>
    <w:rsid w:val="009D31F6"/>
    <w:rsid w:val="009D4F7B"/>
    <w:rsid w:val="009D567F"/>
    <w:rsid w:val="009E4303"/>
    <w:rsid w:val="009E589D"/>
    <w:rsid w:val="009F72C0"/>
    <w:rsid w:val="00A004A0"/>
    <w:rsid w:val="00A02E62"/>
    <w:rsid w:val="00A148DB"/>
    <w:rsid w:val="00A238C1"/>
    <w:rsid w:val="00A25614"/>
    <w:rsid w:val="00A25A06"/>
    <w:rsid w:val="00A37E48"/>
    <w:rsid w:val="00A47C61"/>
    <w:rsid w:val="00A636F3"/>
    <w:rsid w:val="00A724CB"/>
    <w:rsid w:val="00A74925"/>
    <w:rsid w:val="00A968AF"/>
    <w:rsid w:val="00AA50FB"/>
    <w:rsid w:val="00AB1D00"/>
    <w:rsid w:val="00AB3C55"/>
    <w:rsid w:val="00AC4520"/>
    <w:rsid w:val="00AE6194"/>
    <w:rsid w:val="00AF19C4"/>
    <w:rsid w:val="00B05127"/>
    <w:rsid w:val="00B06C08"/>
    <w:rsid w:val="00B11F7F"/>
    <w:rsid w:val="00B12C95"/>
    <w:rsid w:val="00B146C9"/>
    <w:rsid w:val="00B24427"/>
    <w:rsid w:val="00B26DB9"/>
    <w:rsid w:val="00B30A3C"/>
    <w:rsid w:val="00B31D2B"/>
    <w:rsid w:val="00B40EC9"/>
    <w:rsid w:val="00B446DB"/>
    <w:rsid w:val="00B4585E"/>
    <w:rsid w:val="00B8040B"/>
    <w:rsid w:val="00B915B2"/>
    <w:rsid w:val="00BA0CCF"/>
    <w:rsid w:val="00BA3C38"/>
    <w:rsid w:val="00BD21DC"/>
    <w:rsid w:val="00BD2868"/>
    <w:rsid w:val="00BE098C"/>
    <w:rsid w:val="00BE46AC"/>
    <w:rsid w:val="00C10996"/>
    <w:rsid w:val="00C12F48"/>
    <w:rsid w:val="00C13B79"/>
    <w:rsid w:val="00C20CA2"/>
    <w:rsid w:val="00C23FB3"/>
    <w:rsid w:val="00C42FC5"/>
    <w:rsid w:val="00C55C38"/>
    <w:rsid w:val="00C610C9"/>
    <w:rsid w:val="00C612AF"/>
    <w:rsid w:val="00C93C25"/>
    <w:rsid w:val="00C97262"/>
    <w:rsid w:val="00CB20A0"/>
    <w:rsid w:val="00CD0C34"/>
    <w:rsid w:val="00CD7E00"/>
    <w:rsid w:val="00CE1B15"/>
    <w:rsid w:val="00CF1F34"/>
    <w:rsid w:val="00CF624C"/>
    <w:rsid w:val="00D221C3"/>
    <w:rsid w:val="00D260A4"/>
    <w:rsid w:val="00D35B12"/>
    <w:rsid w:val="00D42763"/>
    <w:rsid w:val="00D626ED"/>
    <w:rsid w:val="00D67A41"/>
    <w:rsid w:val="00D8586B"/>
    <w:rsid w:val="00D973AC"/>
    <w:rsid w:val="00DC360C"/>
    <w:rsid w:val="00DE572E"/>
    <w:rsid w:val="00E03559"/>
    <w:rsid w:val="00E1618E"/>
    <w:rsid w:val="00E3223C"/>
    <w:rsid w:val="00E33D76"/>
    <w:rsid w:val="00E37DF7"/>
    <w:rsid w:val="00E544C6"/>
    <w:rsid w:val="00E54747"/>
    <w:rsid w:val="00E623F2"/>
    <w:rsid w:val="00E6590A"/>
    <w:rsid w:val="00E66832"/>
    <w:rsid w:val="00E7265D"/>
    <w:rsid w:val="00E86E6E"/>
    <w:rsid w:val="00E9669A"/>
    <w:rsid w:val="00E968B1"/>
    <w:rsid w:val="00EB74C1"/>
    <w:rsid w:val="00EC70D9"/>
    <w:rsid w:val="00EC7AD4"/>
    <w:rsid w:val="00EC7BF1"/>
    <w:rsid w:val="00ED3F3F"/>
    <w:rsid w:val="00ED7514"/>
    <w:rsid w:val="00EE062A"/>
    <w:rsid w:val="00EE2172"/>
    <w:rsid w:val="00EE3144"/>
    <w:rsid w:val="00EE5177"/>
    <w:rsid w:val="00EF7B36"/>
    <w:rsid w:val="00F00281"/>
    <w:rsid w:val="00F0509F"/>
    <w:rsid w:val="00F0600C"/>
    <w:rsid w:val="00F16015"/>
    <w:rsid w:val="00F210C3"/>
    <w:rsid w:val="00F30182"/>
    <w:rsid w:val="00F40207"/>
    <w:rsid w:val="00F460D0"/>
    <w:rsid w:val="00F47B27"/>
    <w:rsid w:val="00F47BDB"/>
    <w:rsid w:val="00F527AE"/>
    <w:rsid w:val="00F542FA"/>
    <w:rsid w:val="00F60870"/>
    <w:rsid w:val="00F61BA3"/>
    <w:rsid w:val="00F8732F"/>
    <w:rsid w:val="00FB1F06"/>
    <w:rsid w:val="00FB2DCA"/>
    <w:rsid w:val="00FB5A79"/>
    <w:rsid w:val="00FC02AC"/>
    <w:rsid w:val="00FD3A90"/>
    <w:rsid w:val="00FD6634"/>
    <w:rsid w:val="1945ED59"/>
    <w:rsid w:val="1A60B981"/>
    <w:rsid w:val="5FB0D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2351A"/>
  <w15:chartTrackingRefBased/>
  <w15:docId w15:val="{7AAC9FBD-09CA-4CEF-B895-1CC123E1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968A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584">
      <w:bodyDiv w:val="1"/>
      <w:marLeft w:val="0"/>
      <w:marRight w:val="0"/>
      <w:marTop w:val="0"/>
      <w:marBottom w:val="0"/>
      <w:divBdr>
        <w:top w:val="none" w:sz="0" w:space="0" w:color="auto"/>
        <w:left w:val="none" w:sz="0" w:space="0" w:color="auto"/>
        <w:bottom w:val="none" w:sz="0" w:space="0" w:color="auto"/>
        <w:right w:val="none" w:sz="0" w:space="0" w:color="auto"/>
      </w:divBdr>
    </w:div>
    <w:div w:id="1601138331">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B81ABA-C1B4-41D9-B8F2-371AB9B025DB}">
  <ds:schemaRefs>
    <ds:schemaRef ds:uri="http://schemas.microsoft.com/office/2006/metadata/longProperties"/>
  </ds:schemaRefs>
</ds:datastoreItem>
</file>

<file path=customXml/itemProps2.xml><?xml version="1.0" encoding="utf-8"?>
<ds:datastoreItem xmlns:ds="http://schemas.openxmlformats.org/officeDocument/2006/customXml" ds:itemID="{AABDF699-7489-423E-B04F-C8A39315CDC2}"/>
</file>

<file path=customXml/itemProps3.xml><?xml version="1.0" encoding="utf-8"?>
<ds:datastoreItem xmlns:ds="http://schemas.openxmlformats.org/officeDocument/2006/customXml" ds:itemID="{BCEF628D-3F96-4963-81A5-CFEF87682D25}">
  <ds:schemaRefs>
    <ds:schemaRef ds:uri="http://schemas.microsoft.com/sharepoint/v3/contenttype/forms"/>
  </ds:schemaRefs>
</ds:datastoreItem>
</file>

<file path=customXml/itemProps4.xml><?xml version="1.0" encoding="utf-8"?>
<ds:datastoreItem xmlns:ds="http://schemas.openxmlformats.org/officeDocument/2006/customXml" ds:itemID="{EE970952-408B-4E16-AAF0-E04DF4F06BAF}">
  <ds:schemaRefs>
    <ds:schemaRef ds:uri="http://schemas.openxmlformats.org/officeDocument/2006/bibliography"/>
  </ds:schemaRefs>
</ds:datastoreItem>
</file>

<file path=customXml/itemProps5.xml><?xml version="1.0" encoding="utf-8"?>
<ds:datastoreItem xmlns:ds="http://schemas.openxmlformats.org/officeDocument/2006/customXml" ds:itemID="{844F8105-691D-4A7C-B100-212C79DA5AA7}">
  <ds:schemaRefs>
    <ds:schemaRef ds:uri="http://schemas.microsoft.com/office/2006/metadata/properties"/>
    <ds:schemaRef ds:uri="http://schemas.microsoft.com/office/infopath/2007/PartnerControls"/>
    <ds:schemaRef ds:uri="63b0b10d-18f5-4817-a98f-60f5f18688d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4</cp:revision>
  <cp:lastPrinted>2024-02-29T13:42:00Z</cp:lastPrinted>
  <dcterms:created xsi:type="dcterms:W3CDTF">2024-03-21T11:43:00Z</dcterms:created>
  <dcterms:modified xsi:type="dcterms:W3CDTF">2024-03-22T09:06:59Z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K7F4H7XUNRF3-385980610-1081</vt:lpwstr>
  </property>
  <property fmtid="{D5CDD505-2E9C-101B-9397-08002B2CF9AE}" pid="3" name="_dlc_DocIdItemGuid">
    <vt:lpwstr>e4675e2f-0b24-4aff-94a2-93f61a86f49f</vt:lpwstr>
  </property>
  <property fmtid="{D5CDD505-2E9C-101B-9397-08002B2CF9AE}" pid="4" name="_dlc_DocIdUrl">
    <vt:lpwstr>http://trustnet.nts.org.uk/peopledept/_layouts/15/DocIdRedir.aspx?ID=K7F4H7XUNRF3-385980610-1081, K7F4H7XUNRF3-385980610-1081</vt:lpwstr>
  </property>
  <property fmtid="{D5CDD505-2E9C-101B-9397-08002B2CF9AE}" pid="5" name="ContentTypeId">
    <vt:lpwstr>0x01010079287A82886CF748A85E922DC26018A5</vt:lpwstr>
  </property>
  <property fmtid="{D5CDD505-2E9C-101B-9397-08002B2CF9AE}" pid="6" name="MediaServiceImageTags">
    <vt:lpwstr/>
  </property>
</Properties>
</file>